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 государственное бюджетное образовательное учреждение высшего образования</w:t>
      </w: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525AC8">
      <w:pPr>
        <w:spacing w:after="0" w:line="240" w:lineRule="auto"/>
        <w:jc w:val="right"/>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Pr="00F83A2B" w:rsidRDefault="00EC1EDF" w:rsidP="00A86FEF">
      <w:pPr>
        <w:spacing w:after="0" w:line="240" w:lineRule="auto"/>
        <w:jc w:val="center"/>
        <w:rPr>
          <w:rFonts w:ascii="Times New Roman" w:hAnsi="Times New Roman"/>
          <w:i/>
          <w:sz w:val="28"/>
          <w:szCs w:val="28"/>
        </w:rPr>
      </w:pPr>
      <w:r w:rsidRPr="00F83A2B">
        <w:rPr>
          <w:rFonts w:ascii="Times New Roman" w:hAnsi="Times New Roman"/>
          <w:i/>
          <w:sz w:val="28"/>
          <w:szCs w:val="28"/>
        </w:rPr>
        <w:t>Кафедра психологии и педагогики</w:t>
      </w:r>
    </w:p>
    <w:p w:rsidR="00EC1EDF" w:rsidRPr="00A86FE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p>
    <w:p w:rsidR="00EC1EDF" w:rsidRPr="00F83A2B" w:rsidRDefault="00EC1EDF" w:rsidP="00A86FEF">
      <w:pPr>
        <w:spacing w:after="0" w:line="240" w:lineRule="auto"/>
        <w:jc w:val="center"/>
        <w:rPr>
          <w:rFonts w:ascii="Times New Roman" w:hAnsi="Times New Roman"/>
          <w:sz w:val="28"/>
          <w:szCs w:val="28"/>
          <w:u w:val="single"/>
        </w:rPr>
      </w:pPr>
      <w:r w:rsidRPr="00F83A2B">
        <w:rPr>
          <w:rFonts w:ascii="Times New Roman" w:hAnsi="Times New Roman"/>
          <w:sz w:val="28"/>
          <w:szCs w:val="28"/>
          <w:u w:val="single"/>
        </w:rPr>
        <w:t>Рабочая программа дисциплины</w:t>
      </w:r>
    </w:p>
    <w:p w:rsidR="00EC1EDF" w:rsidRDefault="00EC1EDF" w:rsidP="00A86FEF">
      <w:pPr>
        <w:spacing w:after="0" w:line="240" w:lineRule="auto"/>
        <w:jc w:val="center"/>
        <w:rPr>
          <w:rFonts w:ascii="Times New Roman" w:hAnsi="Times New Roman"/>
          <w:b/>
          <w:sz w:val="28"/>
          <w:szCs w:val="28"/>
        </w:rPr>
      </w:pPr>
    </w:p>
    <w:p w:rsidR="00EC1EDF" w:rsidRDefault="00EC1EDF" w:rsidP="00A86FEF">
      <w:pPr>
        <w:spacing w:after="0" w:line="240" w:lineRule="auto"/>
        <w:jc w:val="center"/>
        <w:rPr>
          <w:rFonts w:ascii="Times New Roman" w:hAnsi="Times New Roman"/>
          <w:b/>
          <w:sz w:val="28"/>
          <w:szCs w:val="28"/>
        </w:rPr>
      </w:pPr>
    </w:p>
    <w:p w:rsidR="00EC1EDF" w:rsidRPr="00A86FEF" w:rsidRDefault="00EC1EDF" w:rsidP="00A86FEF">
      <w:pPr>
        <w:spacing w:after="0" w:line="240" w:lineRule="auto"/>
        <w:jc w:val="center"/>
        <w:rPr>
          <w:rFonts w:ascii="Times New Roman" w:hAnsi="Times New Roman"/>
          <w:b/>
          <w:sz w:val="28"/>
          <w:szCs w:val="28"/>
        </w:rPr>
      </w:pPr>
      <w:r>
        <w:rPr>
          <w:rFonts w:ascii="Times New Roman" w:hAnsi="Times New Roman"/>
          <w:b/>
          <w:sz w:val="28"/>
          <w:szCs w:val="28"/>
        </w:rPr>
        <w:t>Технология м</w:t>
      </w:r>
      <w:r w:rsidRPr="00A86FEF">
        <w:rPr>
          <w:rFonts w:ascii="Times New Roman" w:hAnsi="Times New Roman"/>
          <w:b/>
          <w:sz w:val="28"/>
          <w:szCs w:val="28"/>
        </w:rPr>
        <w:t>ониторинг</w:t>
      </w:r>
      <w:r>
        <w:rPr>
          <w:rFonts w:ascii="Times New Roman" w:hAnsi="Times New Roman"/>
          <w:b/>
          <w:sz w:val="28"/>
          <w:szCs w:val="28"/>
        </w:rPr>
        <w:t>а</w:t>
      </w:r>
      <w:r w:rsidRPr="00A86FEF">
        <w:rPr>
          <w:rFonts w:ascii="Times New Roman" w:hAnsi="Times New Roman"/>
          <w:b/>
          <w:sz w:val="28"/>
          <w:szCs w:val="28"/>
        </w:rPr>
        <w:t xml:space="preserve"> качества </w:t>
      </w:r>
      <w:r>
        <w:rPr>
          <w:rFonts w:ascii="Times New Roman" w:hAnsi="Times New Roman"/>
          <w:b/>
          <w:sz w:val="28"/>
          <w:szCs w:val="28"/>
        </w:rPr>
        <w:t>педагогического процесса</w:t>
      </w:r>
    </w:p>
    <w:p w:rsidR="00EC1EDF" w:rsidRPr="00A86FEF" w:rsidRDefault="00EC1EDF" w:rsidP="00A86FEF">
      <w:pPr>
        <w:spacing w:after="0" w:line="240" w:lineRule="auto"/>
        <w:jc w:val="center"/>
        <w:rPr>
          <w:rFonts w:ascii="Times New Roman" w:hAnsi="Times New Roman"/>
          <w:b/>
          <w:sz w:val="28"/>
          <w:szCs w:val="28"/>
        </w:rPr>
      </w:pPr>
    </w:p>
    <w:p w:rsidR="00EC1EDF" w:rsidRPr="00A86FEF" w:rsidRDefault="00EC1EDF"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EC1EDF" w:rsidRPr="007058E1" w:rsidTr="007A3371">
        <w:trPr>
          <w:trHeight w:val="409"/>
        </w:trPr>
        <w:tc>
          <w:tcPr>
            <w:tcW w:w="3646" w:type="dxa"/>
          </w:tcPr>
          <w:p w:rsidR="00EC1EDF" w:rsidRPr="007A3371" w:rsidRDefault="00EC1EDF"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EC1EDF" w:rsidRPr="007A3371" w:rsidRDefault="00EC1EDF" w:rsidP="00646AC4">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w:t>
            </w:r>
            <w:r>
              <w:rPr>
                <w:rFonts w:ascii="Times New Roman" w:hAnsi="Times New Roman"/>
                <w:bCs/>
                <w:sz w:val="28"/>
                <w:szCs w:val="28"/>
                <w:lang w:eastAsia="ru-RU"/>
              </w:rPr>
              <w:t>1П</w:t>
            </w:r>
            <w:r w:rsidRPr="007A3371">
              <w:rPr>
                <w:rFonts w:ascii="Times New Roman" w:hAnsi="Times New Roman"/>
                <w:bCs/>
                <w:sz w:val="28"/>
                <w:szCs w:val="28"/>
                <w:lang w:eastAsia="ru-RU"/>
              </w:rPr>
              <w:t>едагогическое образование</w:t>
            </w:r>
          </w:p>
        </w:tc>
      </w:tr>
      <w:tr w:rsidR="00EC1EDF" w:rsidRPr="007058E1" w:rsidTr="007A3371">
        <w:trPr>
          <w:trHeight w:val="402"/>
        </w:trPr>
        <w:tc>
          <w:tcPr>
            <w:tcW w:w="3646" w:type="dxa"/>
          </w:tcPr>
          <w:p w:rsidR="00976D0F" w:rsidRDefault="00976D0F"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EC1EDF" w:rsidRPr="007A3371" w:rsidRDefault="00EC1EDF"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976D0F" w:rsidRDefault="00976D0F" w:rsidP="007A3371">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EC1EDF" w:rsidRPr="007A3371" w:rsidRDefault="00EC1EDF"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4634FB">
              <w:rPr>
                <w:rFonts w:ascii="Times New Roman" w:hAnsi="Times New Roman"/>
                <w:sz w:val="28"/>
                <w:szCs w:val="28"/>
                <w:lang w:eastAsia="ru-RU"/>
              </w:rPr>
              <w:t>Инновационные процессы в образовании и педагогической науке</w:t>
            </w:r>
          </w:p>
        </w:tc>
      </w:tr>
      <w:tr w:rsidR="00EC1EDF" w:rsidRPr="007058E1" w:rsidTr="007A3371">
        <w:tc>
          <w:tcPr>
            <w:tcW w:w="3646" w:type="dxa"/>
          </w:tcPr>
          <w:p w:rsidR="00EC1EDF" w:rsidRPr="007A3371" w:rsidRDefault="00EC1EDF"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EC1EDF" w:rsidRPr="007A3371" w:rsidRDefault="00EC1EDF"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EC1EDF" w:rsidRPr="007058E1" w:rsidTr="007A3371">
        <w:tc>
          <w:tcPr>
            <w:tcW w:w="3646" w:type="dxa"/>
          </w:tcPr>
          <w:p w:rsidR="00EC1EDF" w:rsidRPr="007A3371" w:rsidRDefault="00EC1EDF"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EC1EDF" w:rsidRPr="007A3371" w:rsidRDefault="00EC1EDF"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EC1EDF" w:rsidRPr="00A86FEF" w:rsidRDefault="00EC1EDF" w:rsidP="00A86FEF">
      <w:pPr>
        <w:spacing w:after="0" w:line="240" w:lineRule="auto"/>
        <w:jc w:val="center"/>
        <w:rPr>
          <w:rFonts w:ascii="Times New Roman" w:hAnsi="Times New Roman"/>
          <w:sz w:val="28"/>
          <w:szCs w:val="28"/>
          <w:lang w:val="en-US"/>
        </w:rPr>
      </w:pPr>
    </w:p>
    <w:p w:rsidR="00EC1EDF" w:rsidRPr="00A86FEF" w:rsidRDefault="00EC1EDF" w:rsidP="00A86FEF">
      <w:pPr>
        <w:spacing w:after="0" w:line="240" w:lineRule="auto"/>
        <w:jc w:val="center"/>
        <w:rPr>
          <w:rFonts w:ascii="Times New Roman" w:hAnsi="Times New Roman"/>
          <w:sz w:val="28"/>
          <w:szCs w:val="28"/>
          <w:lang w:val="en-US"/>
        </w:rPr>
      </w:pPr>
    </w:p>
    <w:p w:rsidR="00EC1EDF" w:rsidRPr="00A86FE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20</w:t>
      </w:r>
      <w:r w:rsidR="00976D0F">
        <w:rPr>
          <w:rFonts w:ascii="Times New Roman" w:hAnsi="Times New Roman"/>
          <w:sz w:val="28"/>
          <w:szCs w:val="28"/>
        </w:rPr>
        <w:t>2</w:t>
      </w:r>
      <w:r w:rsidR="008040F1">
        <w:rPr>
          <w:rFonts w:ascii="Times New Roman" w:hAnsi="Times New Roman"/>
          <w:sz w:val="28"/>
          <w:szCs w:val="28"/>
        </w:rPr>
        <w:t>5</w:t>
      </w:r>
      <w:r w:rsidRPr="00A86FEF">
        <w:rPr>
          <w:rFonts w:ascii="Times New Roman" w:hAnsi="Times New Roman"/>
          <w:sz w:val="28"/>
          <w:szCs w:val="28"/>
        </w:rPr>
        <w:t xml:space="preserve"> г.</w:t>
      </w:r>
    </w:p>
    <w:p w:rsidR="00EC1EDF" w:rsidRPr="00A86FEF" w:rsidRDefault="00EC1EDF" w:rsidP="00976D0F">
      <w:pPr>
        <w:spacing w:after="0" w:line="240" w:lineRule="auto"/>
        <w:ind w:firstLine="709"/>
        <w:jc w:val="both"/>
        <w:rPr>
          <w:rFonts w:ascii="Times New Roman" w:hAnsi="Times New Roman"/>
          <w:sz w:val="24"/>
          <w:szCs w:val="24"/>
        </w:rPr>
      </w:pPr>
      <w:r w:rsidRPr="00A86FEF">
        <w:rPr>
          <w:rFonts w:ascii="Times New Roman" w:hAnsi="Times New Roman"/>
          <w:sz w:val="28"/>
          <w:szCs w:val="28"/>
        </w:rPr>
        <w:br w:type="page"/>
      </w:r>
      <w:r w:rsidRPr="00A86FEF">
        <w:rPr>
          <w:rFonts w:ascii="Times New Roman" w:hAnsi="Times New Roman"/>
          <w:sz w:val="24"/>
          <w:szCs w:val="24"/>
        </w:rPr>
        <w:lastRenderedPageBreak/>
        <w:t>Рабочая программа дисциплины «</w:t>
      </w:r>
      <w:r>
        <w:rPr>
          <w:rFonts w:ascii="Times New Roman" w:hAnsi="Times New Roman"/>
          <w:sz w:val="24"/>
          <w:szCs w:val="24"/>
        </w:rPr>
        <w:t>Технология м</w:t>
      </w:r>
      <w:r w:rsidRPr="00A86FEF">
        <w:rPr>
          <w:rFonts w:ascii="Times New Roman" w:hAnsi="Times New Roman"/>
          <w:sz w:val="24"/>
          <w:szCs w:val="24"/>
        </w:rPr>
        <w:t>ониторинг</w:t>
      </w:r>
      <w:r>
        <w:rPr>
          <w:rFonts w:ascii="Times New Roman" w:hAnsi="Times New Roman"/>
          <w:sz w:val="24"/>
          <w:szCs w:val="24"/>
        </w:rPr>
        <w:t>а</w:t>
      </w:r>
      <w:r w:rsidRPr="00A86FEF">
        <w:rPr>
          <w:rFonts w:ascii="Times New Roman" w:hAnsi="Times New Roman"/>
          <w:sz w:val="24"/>
          <w:szCs w:val="24"/>
        </w:rPr>
        <w:t xml:space="preserve"> качества </w:t>
      </w:r>
      <w:r>
        <w:rPr>
          <w:rFonts w:ascii="Times New Roman" w:hAnsi="Times New Roman"/>
          <w:sz w:val="24"/>
          <w:szCs w:val="24"/>
        </w:rPr>
        <w:t>педагогического процесса</w:t>
      </w:r>
      <w:r w:rsidRPr="00A86FEF">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w:t>
      </w:r>
      <w:r>
        <w:rPr>
          <w:rFonts w:ascii="Times New Roman" w:hAnsi="Times New Roman"/>
          <w:sz w:val="24"/>
          <w:szCs w:val="24"/>
        </w:rPr>
        <w:t>1П</w:t>
      </w:r>
      <w:r w:rsidRPr="00A86FEF">
        <w:rPr>
          <w:rFonts w:ascii="Times New Roman" w:hAnsi="Times New Roman"/>
          <w:sz w:val="24"/>
          <w:szCs w:val="24"/>
        </w:rPr>
        <w:t>едагогическое образование.</w:t>
      </w:r>
    </w:p>
    <w:p w:rsidR="00EC1EDF" w:rsidRDefault="00EC1EDF" w:rsidP="00976D0F">
      <w:pPr>
        <w:jc w:val="both"/>
        <w:rPr>
          <w:rFonts w:ascii="Times New Roman" w:hAnsi="Times New Roman"/>
          <w:sz w:val="24"/>
          <w:szCs w:val="24"/>
        </w:rPr>
      </w:pPr>
      <w:r>
        <w:t xml:space="preserve">            </w:t>
      </w:r>
      <w:r w:rsidRPr="00B71345">
        <w:rPr>
          <w:rFonts w:ascii="Times New Roman" w:hAnsi="Times New Roman"/>
          <w:sz w:val="24"/>
          <w:szCs w:val="24"/>
        </w:rPr>
        <w:t xml:space="preserve">Дисциплина относится к части, формируемой участниками образовательных отношений Блока 1. Дисциплины (модули) учебного плана. </w:t>
      </w:r>
    </w:p>
    <w:p w:rsidR="00EC1EDF" w:rsidRPr="00DD192C" w:rsidRDefault="00EC1EDF" w:rsidP="00976D0F">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EC1EDF" w:rsidRDefault="00EC1EDF" w:rsidP="00976D0F">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1EDF" w:rsidRPr="00A86FEF" w:rsidRDefault="00EC1EDF" w:rsidP="00A86FEF">
      <w:pPr>
        <w:spacing w:after="0" w:line="240" w:lineRule="auto"/>
        <w:jc w:val="both"/>
        <w:rPr>
          <w:rFonts w:ascii="Times New Roman" w:hAnsi="Times New Roman"/>
          <w:sz w:val="24"/>
          <w:szCs w:val="24"/>
        </w:rPr>
      </w:pPr>
      <w:r w:rsidRPr="00A86FEF">
        <w:rPr>
          <w:rFonts w:ascii="Times New Roman" w:hAnsi="Times New Roman"/>
          <w:sz w:val="24"/>
          <w:szCs w:val="24"/>
        </w:rPr>
        <w:br w:type="page"/>
      </w:r>
    </w:p>
    <w:p w:rsidR="00EC1EDF" w:rsidRPr="00A86FEF" w:rsidRDefault="00EC1EDF"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EC1EDF" w:rsidRPr="00A86FEF" w:rsidRDefault="00EC1EDF" w:rsidP="00A86FEF">
      <w:pPr>
        <w:spacing w:after="0" w:line="240" w:lineRule="auto"/>
        <w:jc w:val="both"/>
        <w:rPr>
          <w:rFonts w:ascii="Times New Roman" w:hAnsi="Times New Roman"/>
          <w:b/>
          <w:bCs/>
          <w:i/>
          <w:iCs/>
          <w:sz w:val="24"/>
          <w:szCs w:val="24"/>
        </w:rPr>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2835"/>
      </w:tblGrid>
      <w:tr w:rsidR="00EC1EDF" w:rsidRPr="007058E1" w:rsidTr="0055265E">
        <w:tc>
          <w:tcPr>
            <w:tcW w:w="2158" w:type="dxa"/>
          </w:tcPr>
          <w:p w:rsidR="00EC1EDF" w:rsidRPr="007058E1" w:rsidRDefault="00EC1EDF" w:rsidP="00A86FEF">
            <w:pPr>
              <w:spacing w:after="0" w:line="240" w:lineRule="auto"/>
              <w:jc w:val="both"/>
              <w:rPr>
                <w:rFonts w:ascii="Times New Roman" w:hAnsi="Times New Roman"/>
                <w:b/>
                <w:sz w:val="24"/>
                <w:szCs w:val="24"/>
              </w:rPr>
            </w:pPr>
            <w:r w:rsidRPr="007058E1">
              <w:rPr>
                <w:rFonts w:ascii="Times New Roman" w:hAnsi="Times New Roman"/>
                <w:b/>
                <w:sz w:val="24"/>
                <w:szCs w:val="24"/>
              </w:rPr>
              <w:t>Компетенция</w:t>
            </w:r>
          </w:p>
        </w:tc>
        <w:tc>
          <w:tcPr>
            <w:tcW w:w="4111" w:type="dxa"/>
          </w:tcPr>
          <w:p w:rsidR="00EC1EDF" w:rsidRPr="007058E1" w:rsidRDefault="00EC1EDF" w:rsidP="00A86FEF">
            <w:pPr>
              <w:spacing w:after="0" w:line="240" w:lineRule="auto"/>
              <w:jc w:val="both"/>
              <w:rPr>
                <w:rFonts w:ascii="Times New Roman" w:hAnsi="Times New Roman"/>
                <w:b/>
                <w:sz w:val="24"/>
                <w:szCs w:val="24"/>
              </w:rPr>
            </w:pPr>
            <w:r w:rsidRPr="007058E1">
              <w:rPr>
                <w:rFonts w:ascii="Times New Roman" w:hAnsi="Times New Roman"/>
                <w:b/>
                <w:sz w:val="24"/>
                <w:szCs w:val="24"/>
              </w:rPr>
              <w:t>Индикаторы достижения компетенций</w:t>
            </w:r>
          </w:p>
        </w:tc>
        <w:tc>
          <w:tcPr>
            <w:tcW w:w="2835" w:type="dxa"/>
          </w:tcPr>
          <w:p w:rsidR="00EC1EDF" w:rsidRPr="007058E1" w:rsidRDefault="00EC1EDF" w:rsidP="00A86FEF">
            <w:pPr>
              <w:spacing w:after="0" w:line="240" w:lineRule="auto"/>
              <w:jc w:val="both"/>
              <w:rPr>
                <w:rFonts w:ascii="Times New Roman" w:hAnsi="Times New Roman"/>
                <w:b/>
                <w:sz w:val="24"/>
                <w:szCs w:val="24"/>
              </w:rPr>
            </w:pPr>
            <w:r w:rsidRPr="007058E1">
              <w:rPr>
                <w:rFonts w:ascii="Times New Roman" w:hAnsi="Times New Roman"/>
                <w:b/>
                <w:sz w:val="24"/>
                <w:szCs w:val="24"/>
              </w:rPr>
              <w:t>Планируемые результаты обучения по дисциплине</w:t>
            </w:r>
          </w:p>
        </w:tc>
      </w:tr>
      <w:tr w:rsidR="00EC1EDF" w:rsidRPr="007058E1" w:rsidTr="0055265E">
        <w:trPr>
          <w:trHeight w:val="416"/>
        </w:trPr>
        <w:tc>
          <w:tcPr>
            <w:tcW w:w="2158" w:type="dxa"/>
          </w:tcPr>
          <w:p w:rsidR="00EC1EDF" w:rsidRPr="007058E1" w:rsidRDefault="00EC1EDF" w:rsidP="0055265E">
            <w:pPr>
              <w:spacing w:after="0" w:line="240" w:lineRule="auto"/>
              <w:jc w:val="both"/>
              <w:rPr>
                <w:rFonts w:ascii="Times New Roman" w:hAnsi="Times New Roman"/>
                <w:i/>
                <w:sz w:val="24"/>
                <w:szCs w:val="24"/>
              </w:rPr>
            </w:pPr>
            <w:r w:rsidRPr="007058E1">
              <w:rPr>
                <w:rFonts w:ascii="Times New Roman" w:hAnsi="Times New Roman"/>
                <w:sz w:val="24"/>
                <w:szCs w:val="24"/>
              </w:rPr>
              <w:t>ПК-4 Способен</w:t>
            </w:r>
            <w:r w:rsidR="00976D0F">
              <w:rPr>
                <w:rFonts w:ascii="Times New Roman" w:hAnsi="Times New Roman"/>
                <w:sz w:val="24"/>
                <w:szCs w:val="24"/>
              </w:rPr>
              <w:t xml:space="preserve"> </w:t>
            </w:r>
            <w:r w:rsidRPr="007058E1">
              <w:rPr>
                <w:rFonts w:ascii="Times New Roman" w:hAnsi="Times New Roman"/>
                <w:sz w:val="24"/>
                <w:szCs w:val="24"/>
              </w:rPr>
              <w:t>организовывать мониторинг</w:t>
            </w:r>
            <w:r w:rsidR="00976D0F">
              <w:rPr>
                <w:rFonts w:ascii="Times New Roman" w:hAnsi="Times New Roman"/>
                <w:sz w:val="24"/>
                <w:szCs w:val="24"/>
              </w:rPr>
              <w:t xml:space="preserve"> </w:t>
            </w:r>
            <w:r w:rsidRPr="007058E1">
              <w:rPr>
                <w:rFonts w:ascii="Times New Roman" w:hAnsi="Times New Roman"/>
                <w:sz w:val="24"/>
                <w:szCs w:val="24"/>
              </w:rPr>
              <w:t>результатов педагогического</w:t>
            </w:r>
            <w:r w:rsidR="00976D0F">
              <w:rPr>
                <w:rFonts w:ascii="Times New Roman" w:hAnsi="Times New Roman"/>
                <w:sz w:val="24"/>
                <w:szCs w:val="24"/>
              </w:rPr>
              <w:t xml:space="preserve"> </w:t>
            </w:r>
            <w:r w:rsidRPr="007058E1">
              <w:rPr>
                <w:rFonts w:ascii="Times New Roman" w:hAnsi="Times New Roman"/>
                <w:sz w:val="24"/>
                <w:szCs w:val="24"/>
              </w:rPr>
              <w:t>процесса в классе,</w:t>
            </w:r>
            <w:r w:rsidR="00976D0F">
              <w:rPr>
                <w:rFonts w:ascii="Times New Roman" w:hAnsi="Times New Roman"/>
                <w:sz w:val="24"/>
                <w:szCs w:val="24"/>
              </w:rPr>
              <w:t xml:space="preserve"> </w:t>
            </w:r>
            <w:r w:rsidRPr="007058E1">
              <w:rPr>
                <w:rFonts w:ascii="Times New Roman" w:hAnsi="Times New Roman"/>
                <w:sz w:val="24"/>
                <w:szCs w:val="24"/>
              </w:rPr>
              <w:t>образовательной организации,</w:t>
            </w:r>
            <w:r w:rsidR="00976D0F">
              <w:rPr>
                <w:rFonts w:ascii="Times New Roman" w:hAnsi="Times New Roman"/>
                <w:sz w:val="24"/>
                <w:szCs w:val="24"/>
              </w:rPr>
              <w:t xml:space="preserve"> </w:t>
            </w:r>
            <w:r w:rsidRPr="0065274D">
              <w:rPr>
                <w:rFonts w:ascii="Times New Roman" w:hAnsi="Times New Roman"/>
                <w:sz w:val="24"/>
                <w:szCs w:val="24"/>
              </w:rPr>
              <w:t>мониторинг качества образования в дополнительном и профессиональном образовании</w:t>
            </w:r>
            <w:r w:rsidRPr="007058E1">
              <w:rPr>
                <w:rFonts w:ascii="Times New Roman" w:hAnsi="Times New Roman"/>
                <w:sz w:val="24"/>
                <w:szCs w:val="24"/>
              </w:rPr>
              <w:t xml:space="preserve"> обоснованно</w:t>
            </w:r>
            <w:r w:rsidR="00976D0F">
              <w:rPr>
                <w:rFonts w:ascii="Times New Roman" w:hAnsi="Times New Roman"/>
                <w:sz w:val="24"/>
                <w:szCs w:val="24"/>
              </w:rPr>
              <w:t xml:space="preserve"> </w:t>
            </w:r>
            <w:r w:rsidRPr="007058E1">
              <w:rPr>
                <w:rFonts w:ascii="Times New Roman" w:hAnsi="Times New Roman"/>
                <w:sz w:val="24"/>
                <w:szCs w:val="24"/>
              </w:rPr>
              <w:t>использовать методологию и</w:t>
            </w:r>
            <w:r w:rsidR="00976D0F">
              <w:rPr>
                <w:rFonts w:ascii="Times New Roman" w:hAnsi="Times New Roman"/>
                <w:sz w:val="24"/>
                <w:szCs w:val="24"/>
              </w:rPr>
              <w:t xml:space="preserve"> </w:t>
            </w:r>
            <w:r w:rsidRPr="007058E1">
              <w:rPr>
                <w:rFonts w:ascii="Times New Roman" w:hAnsi="Times New Roman"/>
                <w:sz w:val="24"/>
                <w:szCs w:val="24"/>
              </w:rPr>
              <w:t>методы педагогического</w:t>
            </w:r>
            <w:r w:rsidR="00976D0F">
              <w:rPr>
                <w:rFonts w:ascii="Times New Roman" w:hAnsi="Times New Roman"/>
                <w:sz w:val="24"/>
                <w:szCs w:val="24"/>
              </w:rPr>
              <w:t xml:space="preserve"> </w:t>
            </w:r>
            <w:r w:rsidRPr="007058E1">
              <w:rPr>
                <w:rFonts w:ascii="Times New Roman" w:hAnsi="Times New Roman"/>
                <w:sz w:val="24"/>
                <w:szCs w:val="24"/>
              </w:rPr>
              <w:t>исследования</w:t>
            </w:r>
          </w:p>
        </w:tc>
        <w:tc>
          <w:tcPr>
            <w:tcW w:w="4111" w:type="dxa"/>
          </w:tcPr>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ПК-4.1. Знает: нормативно-правовые акты об</w:t>
            </w:r>
            <w:r w:rsidR="00976D0F">
              <w:rPr>
                <w:rFonts w:ascii="Times New Roman" w:hAnsi="Times New Roman"/>
                <w:sz w:val="24"/>
                <w:szCs w:val="24"/>
              </w:rPr>
              <w:t xml:space="preserve"> </w:t>
            </w:r>
            <w:r w:rsidRPr="007058E1">
              <w:rPr>
                <w:rFonts w:ascii="Times New Roman" w:hAnsi="Times New Roman"/>
                <w:sz w:val="24"/>
                <w:szCs w:val="24"/>
              </w:rPr>
              <w:t>осуществлении мониторинга,</w:t>
            </w:r>
            <w:r w:rsidR="00976D0F">
              <w:rPr>
                <w:rFonts w:ascii="Times New Roman" w:hAnsi="Times New Roman"/>
                <w:sz w:val="24"/>
                <w:szCs w:val="24"/>
              </w:rPr>
              <w:t xml:space="preserve"> </w:t>
            </w:r>
            <w:r w:rsidRPr="007058E1">
              <w:rPr>
                <w:rFonts w:ascii="Times New Roman" w:hAnsi="Times New Roman"/>
                <w:sz w:val="24"/>
                <w:szCs w:val="24"/>
              </w:rPr>
              <w:t>методы и приемы оценки</w:t>
            </w:r>
            <w:r w:rsidR="00976D0F">
              <w:rPr>
                <w:rFonts w:ascii="Times New Roman" w:hAnsi="Times New Roman"/>
                <w:sz w:val="24"/>
                <w:szCs w:val="24"/>
              </w:rPr>
              <w:t xml:space="preserve"> </w:t>
            </w:r>
            <w:r w:rsidRPr="007058E1">
              <w:rPr>
                <w:rFonts w:ascii="Times New Roman" w:hAnsi="Times New Roman"/>
                <w:sz w:val="24"/>
                <w:szCs w:val="24"/>
              </w:rPr>
              <w:t>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p>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ПК-4.2. Умеет: отбирать</w:t>
            </w:r>
            <w:r w:rsidR="00976D0F">
              <w:rPr>
                <w:rFonts w:ascii="Times New Roman" w:hAnsi="Times New Roman"/>
                <w:sz w:val="24"/>
                <w:szCs w:val="24"/>
              </w:rPr>
              <w:t xml:space="preserve"> </w:t>
            </w:r>
            <w:r w:rsidRPr="007058E1">
              <w:rPr>
                <w:rFonts w:ascii="Times New Roman" w:hAnsi="Times New Roman"/>
                <w:sz w:val="24"/>
                <w:szCs w:val="24"/>
              </w:rPr>
              <w:t>соответствующие методы и</w:t>
            </w:r>
            <w:r w:rsidR="00976D0F">
              <w:rPr>
                <w:rFonts w:ascii="Times New Roman" w:hAnsi="Times New Roman"/>
                <w:sz w:val="24"/>
                <w:szCs w:val="24"/>
              </w:rPr>
              <w:t xml:space="preserve"> </w:t>
            </w:r>
            <w:r w:rsidRPr="007058E1">
              <w:rPr>
                <w:rFonts w:ascii="Times New Roman" w:hAnsi="Times New Roman"/>
                <w:sz w:val="24"/>
                <w:szCs w:val="24"/>
              </w:rPr>
              <w:t>приемы мониторинга</w:t>
            </w:r>
            <w:r w:rsidR="00976D0F">
              <w:rPr>
                <w:rFonts w:ascii="Times New Roman" w:hAnsi="Times New Roman"/>
                <w:sz w:val="24"/>
                <w:szCs w:val="24"/>
              </w:rPr>
              <w:t xml:space="preserve"> </w:t>
            </w:r>
            <w:r w:rsidRPr="007058E1">
              <w:rPr>
                <w:rFonts w:ascii="Times New Roman" w:hAnsi="Times New Roman"/>
                <w:sz w:val="24"/>
                <w:szCs w:val="24"/>
              </w:rPr>
              <w:t>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p>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ПК-4.3. Владеет:</w:t>
            </w:r>
            <w:r w:rsidR="00976D0F">
              <w:rPr>
                <w:rFonts w:ascii="Times New Roman" w:hAnsi="Times New Roman"/>
                <w:sz w:val="24"/>
                <w:szCs w:val="24"/>
              </w:rPr>
              <w:t xml:space="preserve"> </w:t>
            </w:r>
            <w:r w:rsidRPr="007058E1">
              <w:rPr>
                <w:rFonts w:ascii="Times New Roman" w:hAnsi="Times New Roman"/>
                <w:sz w:val="24"/>
                <w:szCs w:val="24"/>
              </w:rPr>
              <w:t>адекватными конкретной</w:t>
            </w:r>
            <w:r w:rsidR="00976D0F">
              <w:rPr>
                <w:rFonts w:ascii="Times New Roman" w:hAnsi="Times New Roman"/>
                <w:sz w:val="24"/>
                <w:szCs w:val="24"/>
              </w:rPr>
              <w:t xml:space="preserve"> </w:t>
            </w:r>
            <w:r w:rsidRPr="007058E1">
              <w:rPr>
                <w:rFonts w:ascii="Times New Roman" w:hAnsi="Times New Roman"/>
                <w:sz w:val="24"/>
                <w:szCs w:val="24"/>
              </w:rPr>
              <w:t>ситуации действиями по</w:t>
            </w:r>
            <w:r w:rsidR="00976D0F">
              <w:rPr>
                <w:rFonts w:ascii="Times New Roman" w:hAnsi="Times New Roman"/>
                <w:sz w:val="24"/>
                <w:szCs w:val="24"/>
              </w:rPr>
              <w:t xml:space="preserve"> </w:t>
            </w:r>
            <w:r w:rsidRPr="007058E1">
              <w:rPr>
                <w:rFonts w:ascii="Times New Roman" w:hAnsi="Times New Roman"/>
                <w:sz w:val="24"/>
                <w:szCs w:val="24"/>
              </w:rPr>
              <w:t>проведению мониторинга 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r w:rsidR="00976D0F">
              <w:rPr>
                <w:rFonts w:ascii="Times New Roman" w:hAnsi="Times New Roman"/>
                <w:sz w:val="24"/>
                <w:szCs w:val="24"/>
              </w:rPr>
              <w:t xml:space="preserve"> </w:t>
            </w:r>
            <w:r w:rsidRPr="007058E1">
              <w:rPr>
                <w:rFonts w:ascii="Times New Roman" w:hAnsi="Times New Roman"/>
                <w:sz w:val="24"/>
                <w:szCs w:val="24"/>
              </w:rPr>
              <w:t>разного уровня образования.</w:t>
            </w:r>
          </w:p>
        </w:tc>
        <w:tc>
          <w:tcPr>
            <w:tcW w:w="2835" w:type="dxa"/>
          </w:tcPr>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Знает: </w:t>
            </w:r>
            <w:r w:rsidRPr="007058E1">
              <w:rPr>
                <w:rFonts w:ascii="Times New Roman" w:hAnsi="Times New Roman"/>
                <w:sz w:val="24"/>
                <w:szCs w:val="24"/>
              </w:rPr>
              <w:t>нормативно-правовые акты об</w:t>
            </w:r>
            <w:r w:rsidR="00976D0F">
              <w:rPr>
                <w:rFonts w:ascii="Times New Roman" w:hAnsi="Times New Roman"/>
                <w:sz w:val="24"/>
                <w:szCs w:val="24"/>
              </w:rPr>
              <w:t xml:space="preserve"> </w:t>
            </w:r>
            <w:r w:rsidRPr="007058E1">
              <w:rPr>
                <w:rFonts w:ascii="Times New Roman" w:hAnsi="Times New Roman"/>
                <w:sz w:val="24"/>
                <w:szCs w:val="24"/>
              </w:rPr>
              <w:t>осуществлении мониторинга,</w:t>
            </w:r>
            <w:r w:rsidR="00976D0F">
              <w:rPr>
                <w:rFonts w:ascii="Times New Roman" w:hAnsi="Times New Roman"/>
                <w:sz w:val="24"/>
                <w:szCs w:val="24"/>
              </w:rPr>
              <w:t xml:space="preserve"> </w:t>
            </w:r>
            <w:r w:rsidRPr="007058E1">
              <w:rPr>
                <w:rFonts w:ascii="Times New Roman" w:hAnsi="Times New Roman"/>
                <w:sz w:val="24"/>
                <w:szCs w:val="24"/>
              </w:rPr>
              <w:t>методы и приемы оценки</w:t>
            </w:r>
            <w:r w:rsidR="00976D0F">
              <w:rPr>
                <w:rFonts w:ascii="Times New Roman" w:hAnsi="Times New Roman"/>
                <w:sz w:val="24"/>
                <w:szCs w:val="24"/>
              </w:rPr>
              <w:t xml:space="preserve"> </w:t>
            </w:r>
            <w:r w:rsidRPr="007058E1">
              <w:rPr>
                <w:rFonts w:ascii="Times New Roman" w:hAnsi="Times New Roman"/>
                <w:sz w:val="24"/>
                <w:szCs w:val="24"/>
              </w:rPr>
              <w:t>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p>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Умеет: </w:t>
            </w:r>
            <w:r w:rsidRPr="007058E1">
              <w:rPr>
                <w:rFonts w:ascii="Times New Roman" w:hAnsi="Times New Roman"/>
                <w:sz w:val="24"/>
                <w:szCs w:val="24"/>
              </w:rPr>
              <w:t>отбирать</w:t>
            </w:r>
            <w:r w:rsidR="00976D0F">
              <w:rPr>
                <w:rFonts w:ascii="Times New Roman" w:hAnsi="Times New Roman"/>
                <w:sz w:val="24"/>
                <w:szCs w:val="24"/>
              </w:rPr>
              <w:t xml:space="preserve"> </w:t>
            </w:r>
            <w:r w:rsidRPr="007058E1">
              <w:rPr>
                <w:rFonts w:ascii="Times New Roman" w:hAnsi="Times New Roman"/>
                <w:sz w:val="24"/>
                <w:szCs w:val="24"/>
              </w:rPr>
              <w:t>соответствующие методы и</w:t>
            </w:r>
            <w:r w:rsidR="00976D0F">
              <w:rPr>
                <w:rFonts w:ascii="Times New Roman" w:hAnsi="Times New Roman"/>
                <w:sz w:val="24"/>
                <w:szCs w:val="24"/>
              </w:rPr>
              <w:t xml:space="preserve"> </w:t>
            </w:r>
            <w:r w:rsidRPr="007058E1">
              <w:rPr>
                <w:rFonts w:ascii="Times New Roman" w:hAnsi="Times New Roman"/>
                <w:sz w:val="24"/>
                <w:szCs w:val="24"/>
              </w:rPr>
              <w:t>приемы мониторинга</w:t>
            </w:r>
            <w:r w:rsidR="00976D0F">
              <w:rPr>
                <w:rFonts w:ascii="Times New Roman" w:hAnsi="Times New Roman"/>
                <w:sz w:val="24"/>
                <w:szCs w:val="24"/>
              </w:rPr>
              <w:t xml:space="preserve"> </w:t>
            </w:r>
            <w:r w:rsidRPr="007058E1">
              <w:rPr>
                <w:rFonts w:ascii="Times New Roman" w:hAnsi="Times New Roman"/>
                <w:sz w:val="24"/>
                <w:szCs w:val="24"/>
              </w:rPr>
              <w:t>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p>
          <w:p w:rsidR="00EC1EDF" w:rsidRPr="007058E1" w:rsidRDefault="00EC1EDF" w:rsidP="00097467">
            <w:pPr>
              <w:autoSpaceDE w:val="0"/>
              <w:autoSpaceDN w:val="0"/>
              <w:adjustRightInd w:val="0"/>
              <w:spacing w:after="0" w:line="240" w:lineRule="auto"/>
              <w:jc w:val="both"/>
              <w:rPr>
                <w:rFonts w:ascii="Times New Roman" w:hAnsi="Times New Roman"/>
                <w:bCs/>
                <w:sz w:val="24"/>
                <w:szCs w:val="24"/>
              </w:rPr>
            </w:pPr>
            <w:r w:rsidRPr="00D21997">
              <w:rPr>
                <w:rFonts w:ascii="Times New Roman" w:hAnsi="Times New Roman"/>
                <w:sz w:val="24"/>
                <w:szCs w:val="24"/>
              </w:rPr>
              <w:t xml:space="preserve">Владеет: </w:t>
            </w:r>
            <w:r w:rsidRPr="007058E1">
              <w:rPr>
                <w:rFonts w:ascii="Times New Roman" w:hAnsi="Times New Roman"/>
                <w:sz w:val="24"/>
                <w:szCs w:val="24"/>
              </w:rPr>
              <w:t>адекватными конкретной</w:t>
            </w:r>
            <w:r w:rsidR="00976D0F">
              <w:rPr>
                <w:rFonts w:ascii="Times New Roman" w:hAnsi="Times New Roman"/>
                <w:sz w:val="24"/>
                <w:szCs w:val="24"/>
              </w:rPr>
              <w:t xml:space="preserve"> </w:t>
            </w:r>
            <w:r w:rsidRPr="007058E1">
              <w:rPr>
                <w:rFonts w:ascii="Times New Roman" w:hAnsi="Times New Roman"/>
                <w:sz w:val="24"/>
                <w:szCs w:val="24"/>
              </w:rPr>
              <w:t>ситуации действиями по</w:t>
            </w:r>
            <w:r w:rsidR="00976D0F">
              <w:rPr>
                <w:rFonts w:ascii="Times New Roman" w:hAnsi="Times New Roman"/>
                <w:sz w:val="24"/>
                <w:szCs w:val="24"/>
              </w:rPr>
              <w:t xml:space="preserve"> </w:t>
            </w:r>
            <w:r w:rsidRPr="007058E1">
              <w:rPr>
                <w:rFonts w:ascii="Times New Roman" w:hAnsi="Times New Roman"/>
                <w:sz w:val="24"/>
                <w:szCs w:val="24"/>
              </w:rPr>
              <w:t>проведению мониторинга 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r w:rsidR="00976D0F">
              <w:rPr>
                <w:rFonts w:ascii="Times New Roman" w:hAnsi="Times New Roman"/>
                <w:sz w:val="24"/>
                <w:szCs w:val="24"/>
              </w:rPr>
              <w:t xml:space="preserve"> </w:t>
            </w:r>
            <w:r w:rsidRPr="007058E1">
              <w:rPr>
                <w:rFonts w:ascii="Times New Roman" w:hAnsi="Times New Roman"/>
                <w:sz w:val="24"/>
                <w:szCs w:val="24"/>
              </w:rPr>
              <w:t>разного уровня образования</w:t>
            </w:r>
          </w:p>
        </w:tc>
      </w:tr>
    </w:tbl>
    <w:p w:rsidR="00EC1EDF" w:rsidRPr="00A86FEF" w:rsidRDefault="00EC1EDF" w:rsidP="00A86FEF">
      <w:pPr>
        <w:spacing w:after="0" w:line="240" w:lineRule="auto"/>
        <w:jc w:val="both"/>
        <w:rPr>
          <w:rFonts w:ascii="Times New Roman" w:hAnsi="Times New Roman"/>
          <w:sz w:val="24"/>
          <w:szCs w:val="24"/>
        </w:rPr>
      </w:pPr>
    </w:p>
    <w:p w:rsidR="00EC1EDF" w:rsidRDefault="00EC1EDF"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EC1EDF" w:rsidRPr="007A3371" w:rsidRDefault="00EC1EDF" w:rsidP="00097467">
      <w:pPr>
        <w:spacing w:after="0" w:line="240" w:lineRule="auto"/>
        <w:ind w:firstLine="709"/>
        <w:jc w:val="both"/>
        <w:rPr>
          <w:rFonts w:ascii="Times New Roman" w:hAnsi="Times New Roman"/>
          <w:sz w:val="24"/>
          <w:szCs w:val="24"/>
          <w:lang w:eastAsia="ru-RU"/>
        </w:rPr>
      </w:pPr>
      <w:r w:rsidRPr="00793E99">
        <w:rPr>
          <w:rFonts w:ascii="Times New Roman" w:hAnsi="Times New Roman"/>
          <w:sz w:val="24"/>
          <w:szCs w:val="24"/>
        </w:rPr>
        <w:t>Дисциплина относится к части, формируемой участниками образовательных отношений, дисциплины (модули) по выбору учебного плана.</w:t>
      </w:r>
    </w:p>
    <w:p w:rsidR="00EC1EDF" w:rsidRPr="0055265E" w:rsidRDefault="00EC1EDF" w:rsidP="0055265E">
      <w:pPr>
        <w:spacing w:after="0" w:line="240" w:lineRule="auto"/>
        <w:ind w:firstLine="709"/>
        <w:jc w:val="both"/>
        <w:rPr>
          <w:rFonts w:ascii="Times New Roman" w:hAnsi="Times New Roman"/>
          <w:sz w:val="24"/>
          <w:szCs w:val="24"/>
        </w:rPr>
      </w:pPr>
      <w:r w:rsidRPr="0055265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C1EDF" w:rsidRPr="003B7A0F" w:rsidRDefault="00EC1EDF" w:rsidP="003B7A0F">
      <w:pPr>
        <w:spacing w:after="0" w:line="240" w:lineRule="auto"/>
        <w:ind w:firstLine="720"/>
        <w:jc w:val="both"/>
        <w:rPr>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2677"/>
        <w:gridCol w:w="2552"/>
        <w:gridCol w:w="2693"/>
      </w:tblGrid>
      <w:tr w:rsidR="00EC1EDF" w:rsidRPr="007058E1" w:rsidTr="00FC3B5D">
        <w:tc>
          <w:tcPr>
            <w:tcW w:w="1575"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677"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552"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693"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EC1EDF" w:rsidRPr="007058E1" w:rsidTr="00FC3B5D">
        <w:tc>
          <w:tcPr>
            <w:tcW w:w="1575"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2677" w:type="dxa"/>
          </w:tcPr>
          <w:p w:rsidR="00EC1EDF" w:rsidRPr="003B7A0F" w:rsidRDefault="00EC1EDF" w:rsidP="005B2476">
            <w:pPr>
              <w:suppressAutoHyphens/>
              <w:spacing w:after="0" w:line="240" w:lineRule="auto"/>
              <w:jc w:val="both"/>
              <w:rPr>
                <w:rFonts w:ascii="Times New Roman" w:hAnsi="Times New Roman"/>
                <w:sz w:val="24"/>
                <w:szCs w:val="24"/>
                <w:lang w:eastAsia="ru-RU"/>
              </w:rPr>
            </w:pPr>
          </w:p>
        </w:tc>
        <w:tc>
          <w:tcPr>
            <w:tcW w:w="2552" w:type="dxa"/>
          </w:tcPr>
          <w:p w:rsidR="00EC1ED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Мониторинг качества образования</w:t>
            </w:r>
          </w:p>
          <w:p w:rsidR="00EC1EDF" w:rsidRPr="003B7A0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Педагогическая практика</w:t>
            </w:r>
          </w:p>
        </w:tc>
        <w:tc>
          <w:tcPr>
            <w:tcW w:w="2693" w:type="dxa"/>
          </w:tcPr>
          <w:p w:rsidR="00EC1ED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Экспертиза в образовании</w:t>
            </w:r>
          </w:p>
          <w:p w:rsidR="00EC1ED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Преддипломная практика</w:t>
            </w:r>
          </w:p>
          <w:p w:rsidR="00EC1EDF" w:rsidRPr="003B7A0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EC1EDF" w:rsidRPr="003B7A0F" w:rsidRDefault="00EC1EDF" w:rsidP="003B7A0F">
      <w:pPr>
        <w:suppressAutoHyphens/>
        <w:spacing w:after="0" w:line="240" w:lineRule="auto"/>
        <w:ind w:firstLine="709"/>
        <w:jc w:val="both"/>
        <w:rPr>
          <w:rFonts w:ascii="Times New Roman" w:hAnsi="Times New Roman"/>
          <w:sz w:val="24"/>
          <w:szCs w:val="24"/>
          <w:highlight w:val="yellow"/>
          <w:lang w:eastAsia="ru-RU"/>
        </w:rPr>
      </w:pPr>
    </w:p>
    <w:p w:rsidR="00EC1EDF" w:rsidRPr="003B7A0F" w:rsidRDefault="00EC1EDF"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EC1EDF" w:rsidRPr="003B7A0F" w:rsidRDefault="00EC1EDF" w:rsidP="003B7A0F">
      <w:pPr>
        <w:suppressAutoHyphens/>
        <w:spacing w:after="0" w:line="240" w:lineRule="auto"/>
        <w:ind w:firstLine="709"/>
        <w:jc w:val="both"/>
        <w:rPr>
          <w:rFonts w:ascii="Times New Roman" w:hAnsi="Times New Roman"/>
          <w:sz w:val="24"/>
          <w:szCs w:val="24"/>
          <w:highlight w:val="yellow"/>
          <w:lang w:eastAsia="ru-RU"/>
        </w:rPr>
      </w:pPr>
    </w:p>
    <w:p w:rsidR="00EC1EDF" w:rsidRPr="003B7A0F" w:rsidRDefault="008040F1" w:rsidP="008040F1">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00EC1EDF" w:rsidRPr="003B7A0F">
        <w:rPr>
          <w:rFonts w:ascii="Times New Roman" w:hAnsi="Times New Roman"/>
          <w:b/>
          <w:i/>
          <w:sz w:val="24"/>
          <w:szCs w:val="24"/>
          <w:lang w:eastAsia="ru-RU"/>
        </w:rPr>
        <w:t>Объем дисциплины</w:t>
      </w:r>
    </w:p>
    <w:p w:rsidR="00EC1EDF" w:rsidRPr="003B7A0F" w:rsidRDefault="00EC1EDF"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EC1EDF" w:rsidRPr="007058E1"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EC1EDF" w:rsidRPr="007058E1" w:rsidTr="001117F4">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EC1EDF" w:rsidRPr="003B7A0F" w:rsidRDefault="00EC1EDF"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EC1EDF" w:rsidRPr="007058E1"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2188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2188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EC1EDF" w:rsidRPr="007058E1"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EC1EDF" w:rsidRPr="007058E1" w:rsidTr="000974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AA401A">
            <w:pPr>
              <w:spacing w:after="0" w:line="240" w:lineRule="auto"/>
              <w:jc w:val="center"/>
              <w:rPr>
                <w:rFonts w:ascii="Times New Roman" w:hAnsi="Times New Roman"/>
                <w:sz w:val="24"/>
                <w:szCs w:val="24"/>
                <w:lang w:eastAsia="ru-RU"/>
              </w:rPr>
            </w:pPr>
          </w:p>
        </w:tc>
      </w:tr>
      <w:tr w:rsidR="00EC1EDF" w:rsidRPr="007058E1"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EC1EDF" w:rsidRPr="007058E1" w:rsidTr="001117F4">
        <w:trPr>
          <w:trHeight w:val="1"/>
        </w:trPr>
        <w:tc>
          <w:tcPr>
            <w:tcW w:w="250" w:type="dxa"/>
            <w:vMerge/>
            <w:tcBorders>
              <w:top w:val="single" w:sz="4" w:space="0" w:color="000000"/>
              <w:left w:val="single" w:sz="4" w:space="0" w:color="000000"/>
              <w:bottom w:val="nil"/>
              <w:right w:val="single" w:sz="4" w:space="0" w:color="000000"/>
            </w:tcBorders>
            <w:vAlign w:val="center"/>
          </w:tcPr>
          <w:p w:rsidR="00EC1EDF" w:rsidRPr="003B7A0F" w:rsidRDefault="00EC1EDF"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EC1EDF" w:rsidRPr="007058E1" w:rsidTr="001117F4">
        <w:trPr>
          <w:trHeight w:val="1"/>
        </w:trPr>
        <w:tc>
          <w:tcPr>
            <w:tcW w:w="250" w:type="dxa"/>
            <w:vMerge/>
            <w:tcBorders>
              <w:top w:val="single" w:sz="4" w:space="0" w:color="000000"/>
              <w:left w:val="single" w:sz="4" w:space="0" w:color="000000"/>
              <w:bottom w:val="nil"/>
              <w:right w:val="single" w:sz="4" w:space="0" w:color="000000"/>
            </w:tcBorders>
            <w:vAlign w:val="center"/>
          </w:tcPr>
          <w:p w:rsidR="00EC1EDF" w:rsidRPr="003B7A0F" w:rsidRDefault="00EC1EDF"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1117F4">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1117F4" w:rsidRDefault="00EC1EDF" w:rsidP="0009746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EC1EDF" w:rsidRPr="007058E1"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1117F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EC1EDF" w:rsidRPr="000401BE" w:rsidRDefault="00EC1EDF" w:rsidP="007A4D6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EC1EDF" w:rsidRPr="003B7A0F" w:rsidRDefault="00EC1EDF" w:rsidP="003B7A0F">
      <w:pPr>
        <w:spacing w:after="0" w:line="240" w:lineRule="auto"/>
        <w:ind w:left="360"/>
        <w:jc w:val="both"/>
        <w:rPr>
          <w:rFonts w:ascii="Times New Roman" w:hAnsi="Times New Roman"/>
          <w:sz w:val="24"/>
          <w:szCs w:val="24"/>
          <w:lang w:eastAsia="ru-RU"/>
        </w:rPr>
      </w:pPr>
    </w:p>
    <w:p w:rsidR="00EC1EDF" w:rsidRPr="00097467" w:rsidRDefault="00EC1EDF" w:rsidP="00097467">
      <w:pPr>
        <w:pStyle w:val="a4"/>
        <w:widowControl w:val="0"/>
        <w:numPr>
          <w:ilvl w:val="0"/>
          <w:numId w:val="22"/>
        </w:numPr>
        <w:autoSpaceDE w:val="0"/>
        <w:autoSpaceDN w:val="0"/>
        <w:adjustRightInd w:val="0"/>
        <w:spacing w:after="0" w:line="240" w:lineRule="auto"/>
        <w:jc w:val="both"/>
        <w:rPr>
          <w:rFonts w:ascii="Times New Roman" w:hAnsi="Times New Roman"/>
          <w:b/>
          <w:i/>
          <w:sz w:val="24"/>
          <w:szCs w:val="24"/>
          <w:lang w:eastAsia="ru-RU"/>
        </w:rPr>
      </w:pPr>
      <w:r w:rsidRPr="00097467">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1EDF" w:rsidRPr="003B7A0F" w:rsidRDefault="00EC1EDF"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EC1EDF" w:rsidRPr="003B7A0F" w:rsidRDefault="00EC1EDF"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EC1EDF" w:rsidRPr="003B7A0F" w:rsidRDefault="00EC1EDF"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EC1EDF" w:rsidRPr="003B7A0F" w:rsidRDefault="00EC1EDF"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EC1EDF" w:rsidRPr="007058E1" w:rsidTr="003C2D22">
        <w:tc>
          <w:tcPr>
            <w:tcW w:w="744"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2697" w:type="dxa"/>
            <w:gridSpan w:val="3"/>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824"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EC1EDF" w:rsidRPr="003B7A0F" w:rsidRDefault="00EC1EDF"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r>
      <w:tr w:rsidR="00EC1EDF" w:rsidRPr="007058E1" w:rsidTr="003C2D22">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EC1EDF" w:rsidRPr="00270CB0" w:rsidRDefault="00EC1EDF" w:rsidP="00DC445E">
            <w:pPr>
              <w:spacing w:after="0" w:line="240" w:lineRule="auto"/>
              <w:jc w:val="both"/>
              <w:rPr>
                <w:rFonts w:ascii="Times New Roman" w:hAnsi="Times New Roman"/>
                <w:color w:val="000000"/>
                <w:spacing w:val="2"/>
                <w:sz w:val="24"/>
                <w:szCs w:val="24"/>
              </w:rPr>
            </w:pPr>
            <w:r w:rsidRPr="007058E1">
              <w:rPr>
                <w:rFonts w:ascii="Times New Roman" w:hAnsi="Times New Roman"/>
                <w:sz w:val="24"/>
                <w:szCs w:val="24"/>
              </w:rPr>
              <w:t>Методы изучения эффективности нововведений и их отбор</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C2D22">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EC1EDF" w:rsidRPr="00270CB0" w:rsidRDefault="00EC1EDF" w:rsidP="003B7A0F">
            <w:pPr>
              <w:spacing w:after="0" w:line="240" w:lineRule="auto"/>
              <w:jc w:val="both"/>
              <w:rPr>
                <w:rFonts w:ascii="Times New Roman" w:hAnsi="Times New Roman"/>
                <w:sz w:val="24"/>
                <w:szCs w:val="24"/>
                <w:lang w:eastAsia="ru-RU"/>
              </w:rPr>
            </w:pPr>
            <w:r w:rsidRPr="007058E1">
              <w:rPr>
                <w:rFonts w:ascii="Times New Roman" w:hAnsi="Times New Roman"/>
                <w:sz w:val="24"/>
                <w:szCs w:val="24"/>
              </w:rPr>
              <w:t>Организация и осуществление мониторингового исследования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114E5">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EC1EDF" w:rsidRPr="00270CB0" w:rsidRDefault="00EC1EDF" w:rsidP="003B7A0F">
            <w:pPr>
              <w:spacing w:after="0" w:line="240" w:lineRule="auto"/>
              <w:jc w:val="both"/>
              <w:rPr>
                <w:rFonts w:ascii="Times New Roman" w:hAnsi="Times New Roman"/>
                <w:sz w:val="24"/>
                <w:szCs w:val="24"/>
                <w:lang w:eastAsia="ru-RU"/>
              </w:rPr>
            </w:pPr>
            <w:r w:rsidRPr="007058E1">
              <w:rPr>
                <w:rFonts w:ascii="Times New Roman" w:hAnsi="Times New Roman"/>
                <w:sz w:val="24"/>
                <w:szCs w:val="24"/>
              </w:rPr>
              <w:t>Анализ и интерпретация результатов мониторингового исследования.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114E5">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EC1EDF" w:rsidRPr="007058E1" w:rsidRDefault="00EC1EDF" w:rsidP="00270CB0">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Научно-методическое</w:t>
            </w:r>
          </w:p>
          <w:p w:rsidR="00EC1EDF" w:rsidRPr="007058E1" w:rsidRDefault="00EC1EDF" w:rsidP="00270CB0">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сопровождение</w:t>
            </w:r>
          </w:p>
          <w:p w:rsidR="00EC1EDF" w:rsidRPr="00270CB0" w:rsidRDefault="00EC1EDF" w:rsidP="00270CB0">
            <w:pPr>
              <w:autoSpaceDE w:val="0"/>
              <w:autoSpaceDN w:val="0"/>
              <w:adjustRightInd w:val="0"/>
              <w:spacing w:after="0" w:line="240" w:lineRule="auto"/>
              <w:rPr>
                <w:rFonts w:ascii="Times New Roman" w:hAnsi="Times New Roman"/>
                <w:sz w:val="24"/>
                <w:szCs w:val="24"/>
                <w:lang w:eastAsia="ru-RU"/>
              </w:rPr>
            </w:pPr>
            <w:r w:rsidRPr="007058E1">
              <w:rPr>
                <w:rFonts w:ascii="Times New Roman" w:hAnsi="Times New Roman"/>
                <w:sz w:val="24"/>
                <w:szCs w:val="24"/>
              </w:rPr>
              <w:t>мониторинга педагогических нововведений</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C2D22">
        <w:tc>
          <w:tcPr>
            <w:tcW w:w="744" w:type="dxa"/>
          </w:tcPr>
          <w:p w:rsidR="00EC1EDF" w:rsidRPr="003B7A0F" w:rsidRDefault="00EC1EDF"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EC1EDF" w:rsidRPr="00B71345" w:rsidRDefault="00EC1EDF" w:rsidP="003B7A0F">
            <w:pPr>
              <w:spacing w:after="0" w:line="240" w:lineRule="auto"/>
              <w:jc w:val="both"/>
              <w:rPr>
                <w:rFonts w:ascii="Times New Roman" w:hAnsi="Times New Roman"/>
                <w:b/>
                <w:sz w:val="24"/>
                <w:szCs w:val="24"/>
                <w:lang w:eastAsia="ru-RU"/>
              </w:rPr>
            </w:pPr>
            <w:r w:rsidRPr="00B71345">
              <w:rPr>
                <w:rFonts w:ascii="Times New Roman" w:hAnsi="Times New Roman"/>
                <w:b/>
                <w:sz w:val="24"/>
                <w:szCs w:val="24"/>
                <w:lang w:eastAsia="ru-RU"/>
              </w:rPr>
              <w:t xml:space="preserve">Итого </w:t>
            </w:r>
          </w:p>
        </w:tc>
        <w:tc>
          <w:tcPr>
            <w:tcW w:w="824" w:type="dxa"/>
          </w:tcPr>
          <w:p w:rsidR="00EC1EDF" w:rsidRPr="00B71345" w:rsidRDefault="00EC1EDF" w:rsidP="003B7A0F">
            <w:pPr>
              <w:spacing w:after="0" w:line="240" w:lineRule="auto"/>
              <w:jc w:val="center"/>
              <w:rPr>
                <w:rFonts w:ascii="Times New Roman" w:hAnsi="Times New Roman"/>
                <w:b/>
                <w:sz w:val="24"/>
                <w:szCs w:val="24"/>
                <w:lang w:eastAsia="ru-RU"/>
              </w:rPr>
            </w:pPr>
            <w:r w:rsidRPr="00B71345">
              <w:rPr>
                <w:rFonts w:ascii="Times New Roman" w:hAnsi="Times New Roman"/>
                <w:b/>
                <w:sz w:val="24"/>
                <w:szCs w:val="24"/>
                <w:lang w:eastAsia="ru-RU"/>
              </w:rPr>
              <w:t>10</w:t>
            </w:r>
          </w:p>
        </w:tc>
        <w:tc>
          <w:tcPr>
            <w:tcW w:w="1035" w:type="dxa"/>
          </w:tcPr>
          <w:p w:rsidR="00EC1EDF" w:rsidRPr="00B71345" w:rsidRDefault="00EC1EDF" w:rsidP="00517552">
            <w:pPr>
              <w:spacing w:after="0" w:line="240" w:lineRule="auto"/>
              <w:jc w:val="center"/>
              <w:rPr>
                <w:rFonts w:ascii="Times New Roman" w:hAnsi="Times New Roman"/>
                <w:b/>
                <w:sz w:val="24"/>
                <w:szCs w:val="24"/>
                <w:lang w:eastAsia="ru-RU"/>
              </w:rPr>
            </w:pPr>
            <w:r w:rsidRPr="00B71345">
              <w:rPr>
                <w:rFonts w:ascii="Times New Roman" w:hAnsi="Times New Roman"/>
                <w:b/>
                <w:sz w:val="24"/>
                <w:szCs w:val="24"/>
                <w:lang w:eastAsia="ru-RU"/>
              </w:rPr>
              <w:t>8</w:t>
            </w:r>
          </w:p>
        </w:tc>
        <w:tc>
          <w:tcPr>
            <w:tcW w:w="838" w:type="dxa"/>
          </w:tcPr>
          <w:p w:rsidR="00EC1EDF" w:rsidRPr="00B71345" w:rsidRDefault="00EC1EDF" w:rsidP="003B7A0F">
            <w:pPr>
              <w:spacing w:after="0" w:line="240" w:lineRule="auto"/>
              <w:jc w:val="center"/>
              <w:rPr>
                <w:rFonts w:ascii="Times New Roman" w:hAnsi="Times New Roman"/>
                <w:b/>
                <w:sz w:val="24"/>
                <w:szCs w:val="24"/>
                <w:lang w:eastAsia="ru-RU"/>
              </w:rPr>
            </w:pPr>
          </w:p>
        </w:tc>
        <w:tc>
          <w:tcPr>
            <w:tcW w:w="2142" w:type="dxa"/>
          </w:tcPr>
          <w:p w:rsidR="00EC1EDF" w:rsidRPr="00B71345" w:rsidRDefault="00EC1EDF" w:rsidP="00517552">
            <w:pPr>
              <w:spacing w:after="0" w:line="240" w:lineRule="auto"/>
              <w:jc w:val="center"/>
              <w:rPr>
                <w:rFonts w:ascii="Times New Roman" w:hAnsi="Times New Roman"/>
                <w:b/>
                <w:sz w:val="24"/>
                <w:szCs w:val="24"/>
                <w:lang w:eastAsia="ru-RU"/>
              </w:rPr>
            </w:pPr>
            <w:r w:rsidRPr="00B71345">
              <w:rPr>
                <w:rFonts w:ascii="Times New Roman" w:hAnsi="Times New Roman"/>
                <w:b/>
                <w:sz w:val="24"/>
                <w:szCs w:val="24"/>
                <w:lang w:eastAsia="ru-RU"/>
              </w:rPr>
              <w:t>52</w:t>
            </w:r>
          </w:p>
        </w:tc>
      </w:tr>
    </w:tbl>
    <w:p w:rsidR="00EC1EDF" w:rsidRPr="003B7A0F" w:rsidRDefault="00EC1EDF" w:rsidP="003B7A0F">
      <w:pPr>
        <w:autoSpaceDE w:val="0"/>
        <w:autoSpaceDN w:val="0"/>
        <w:adjustRightInd w:val="0"/>
        <w:spacing w:after="0" w:line="240" w:lineRule="auto"/>
        <w:ind w:left="360"/>
        <w:jc w:val="both"/>
        <w:rPr>
          <w:rFonts w:ascii="Times New Roman" w:hAnsi="Times New Roman"/>
          <w:sz w:val="24"/>
          <w:szCs w:val="24"/>
          <w:lang w:eastAsia="ru-RU"/>
        </w:rPr>
      </w:pPr>
    </w:p>
    <w:p w:rsidR="00EC1EDF" w:rsidRPr="003B7A0F" w:rsidRDefault="00EC1EDF" w:rsidP="00CC5908">
      <w:pPr>
        <w:widowControl w:val="0"/>
        <w:numPr>
          <w:ilvl w:val="2"/>
          <w:numId w:val="10"/>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EC1EDF" w:rsidRPr="003B7A0F" w:rsidRDefault="00EC1EDF"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C1EDF" w:rsidRPr="007058E1" w:rsidTr="003B7A0F">
        <w:tc>
          <w:tcPr>
            <w:tcW w:w="684"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2697" w:type="dxa"/>
            <w:gridSpan w:val="3"/>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824"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EC1EDF" w:rsidRPr="003B7A0F" w:rsidRDefault="00EC1EDF"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r>
      <w:tr w:rsidR="00EC1EDF" w:rsidRPr="007058E1" w:rsidTr="00517552">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 xml:space="preserve">Методы изучения эффективности нововведений и их отбор </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C85FCB">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Организация и осуществление мониторингового исследования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C85FCB">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Анализ и интерпретация результатов мониторингового исследования.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270CB0">
        <w:trPr>
          <w:trHeight w:val="699"/>
        </w:trPr>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Научно- методическое</w:t>
            </w:r>
          </w:p>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сопровождение</w:t>
            </w:r>
          </w:p>
          <w:p w:rsidR="00EC1EDF" w:rsidRPr="007058E1" w:rsidRDefault="00EC1EDF" w:rsidP="00976D0F">
            <w:pPr>
              <w:pStyle w:val="af6"/>
              <w:rPr>
                <w:sz w:val="24"/>
                <w:szCs w:val="24"/>
              </w:rPr>
            </w:pPr>
            <w:r w:rsidRPr="007058E1">
              <w:rPr>
                <w:rFonts w:ascii="Times New Roman" w:hAnsi="Times New Roman"/>
                <w:sz w:val="24"/>
                <w:szCs w:val="24"/>
              </w:rPr>
              <w:t xml:space="preserve">мониторинга педагогических </w:t>
            </w:r>
            <w:r w:rsidR="00976D0F">
              <w:rPr>
                <w:rFonts w:ascii="Times New Roman" w:hAnsi="Times New Roman"/>
                <w:sz w:val="24"/>
                <w:szCs w:val="24"/>
              </w:rPr>
              <w:t xml:space="preserve"> </w:t>
            </w:r>
            <w:r w:rsidRPr="007058E1">
              <w:rPr>
                <w:rFonts w:ascii="Times New Roman" w:hAnsi="Times New Roman"/>
                <w:sz w:val="24"/>
                <w:szCs w:val="24"/>
              </w:rPr>
              <w:t>нововведений</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3B7A0F">
        <w:tc>
          <w:tcPr>
            <w:tcW w:w="684" w:type="dxa"/>
          </w:tcPr>
          <w:p w:rsidR="00EC1EDF" w:rsidRPr="003B7A0F" w:rsidRDefault="00EC1EDF"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EC1EDF" w:rsidRPr="00C961E7" w:rsidRDefault="00EC1EDF" w:rsidP="003B7A0F">
            <w:pPr>
              <w:spacing w:after="0" w:line="240" w:lineRule="auto"/>
              <w:jc w:val="both"/>
              <w:rPr>
                <w:rFonts w:ascii="Times New Roman" w:hAnsi="Times New Roman"/>
                <w:b/>
                <w:sz w:val="24"/>
                <w:szCs w:val="24"/>
                <w:lang w:eastAsia="ru-RU"/>
              </w:rPr>
            </w:pPr>
            <w:r w:rsidRPr="00C961E7">
              <w:rPr>
                <w:rFonts w:ascii="Times New Roman" w:hAnsi="Times New Roman"/>
                <w:b/>
                <w:sz w:val="24"/>
                <w:szCs w:val="24"/>
                <w:lang w:eastAsia="ru-RU"/>
              </w:rPr>
              <w:t xml:space="preserve">Итого </w:t>
            </w:r>
          </w:p>
        </w:tc>
        <w:tc>
          <w:tcPr>
            <w:tcW w:w="824" w:type="dxa"/>
          </w:tcPr>
          <w:p w:rsidR="00EC1EDF" w:rsidRPr="00C961E7" w:rsidRDefault="00EC1EDF" w:rsidP="003B7A0F">
            <w:pPr>
              <w:spacing w:after="0" w:line="240" w:lineRule="auto"/>
              <w:jc w:val="center"/>
              <w:rPr>
                <w:rFonts w:ascii="Times New Roman" w:hAnsi="Times New Roman"/>
                <w:b/>
                <w:sz w:val="24"/>
                <w:szCs w:val="24"/>
                <w:lang w:eastAsia="ru-RU"/>
              </w:rPr>
            </w:pPr>
            <w:r w:rsidRPr="00C961E7">
              <w:rPr>
                <w:rFonts w:ascii="Times New Roman" w:hAnsi="Times New Roman"/>
                <w:b/>
                <w:sz w:val="24"/>
                <w:szCs w:val="24"/>
                <w:lang w:eastAsia="ru-RU"/>
              </w:rPr>
              <w:t>4</w:t>
            </w:r>
          </w:p>
        </w:tc>
        <w:tc>
          <w:tcPr>
            <w:tcW w:w="1035" w:type="dxa"/>
          </w:tcPr>
          <w:p w:rsidR="00EC1EDF" w:rsidRPr="00C961E7" w:rsidRDefault="00EC1EDF" w:rsidP="003B7A0F">
            <w:pPr>
              <w:spacing w:after="0" w:line="240" w:lineRule="auto"/>
              <w:jc w:val="center"/>
              <w:rPr>
                <w:rFonts w:ascii="Times New Roman" w:hAnsi="Times New Roman"/>
                <w:b/>
                <w:sz w:val="24"/>
                <w:szCs w:val="24"/>
                <w:lang w:eastAsia="ru-RU"/>
              </w:rPr>
            </w:pPr>
            <w:r w:rsidRPr="00C961E7">
              <w:rPr>
                <w:rFonts w:ascii="Times New Roman" w:hAnsi="Times New Roman"/>
                <w:b/>
                <w:sz w:val="24"/>
                <w:szCs w:val="24"/>
                <w:lang w:eastAsia="ru-RU"/>
              </w:rPr>
              <w:t>8</w:t>
            </w:r>
          </w:p>
        </w:tc>
        <w:tc>
          <w:tcPr>
            <w:tcW w:w="838" w:type="dxa"/>
          </w:tcPr>
          <w:p w:rsidR="00EC1EDF" w:rsidRPr="00C961E7" w:rsidRDefault="00EC1EDF" w:rsidP="003B7A0F">
            <w:pPr>
              <w:spacing w:after="0" w:line="240" w:lineRule="auto"/>
              <w:jc w:val="center"/>
              <w:rPr>
                <w:rFonts w:ascii="Times New Roman" w:hAnsi="Times New Roman"/>
                <w:b/>
                <w:sz w:val="24"/>
                <w:szCs w:val="24"/>
                <w:lang w:eastAsia="ru-RU"/>
              </w:rPr>
            </w:pPr>
          </w:p>
        </w:tc>
        <w:tc>
          <w:tcPr>
            <w:tcW w:w="2142" w:type="dxa"/>
          </w:tcPr>
          <w:p w:rsidR="00EC1EDF" w:rsidRPr="00C961E7" w:rsidRDefault="00EC1EDF" w:rsidP="00AA401A">
            <w:pPr>
              <w:spacing w:after="0" w:line="240" w:lineRule="auto"/>
              <w:jc w:val="center"/>
              <w:rPr>
                <w:rFonts w:ascii="Times New Roman" w:hAnsi="Times New Roman"/>
                <w:b/>
                <w:sz w:val="24"/>
                <w:szCs w:val="24"/>
                <w:lang w:eastAsia="ru-RU"/>
              </w:rPr>
            </w:pPr>
            <w:r w:rsidRPr="00C961E7">
              <w:rPr>
                <w:rFonts w:ascii="Times New Roman" w:hAnsi="Times New Roman"/>
                <w:b/>
                <w:sz w:val="24"/>
                <w:szCs w:val="24"/>
                <w:lang w:eastAsia="ru-RU"/>
              </w:rPr>
              <w:t>56</w:t>
            </w:r>
          </w:p>
        </w:tc>
      </w:tr>
    </w:tbl>
    <w:p w:rsidR="00EC1EDF" w:rsidRPr="003B7A0F" w:rsidRDefault="00EC1EDF" w:rsidP="003B7A0F">
      <w:pPr>
        <w:autoSpaceDE w:val="0"/>
        <w:autoSpaceDN w:val="0"/>
        <w:adjustRightInd w:val="0"/>
        <w:spacing w:after="0" w:line="240" w:lineRule="auto"/>
        <w:jc w:val="both"/>
        <w:rPr>
          <w:rFonts w:ascii="Times New Roman" w:hAnsi="Times New Roman"/>
          <w:sz w:val="24"/>
          <w:szCs w:val="24"/>
          <w:lang w:val="en-US" w:eastAsia="ru-RU"/>
        </w:rPr>
      </w:pPr>
    </w:p>
    <w:p w:rsidR="00EC1EDF" w:rsidRPr="003B7A0F" w:rsidRDefault="00EC1EDF" w:rsidP="00CC5908">
      <w:pPr>
        <w:numPr>
          <w:ilvl w:val="1"/>
          <w:numId w:val="11"/>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EC1EDF" w:rsidRPr="003B7A0F" w:rsidRDefault="00EC1EDF" w:rsidP="003B7A0F">
      <w:pPr>
        <w:autoSpaceDE w:val="0"/>
        <w:autoSpaceDN w:val="0"/>
        <w:adjustRightInd w:val="0"/>
        <w:spacing w:after="0" w:line="240" w:lineRule="auto"/>
        <w:ind w:left="1440"/>
        <w:jc w:val="center"/>
        <w:rPr>
          <w:rFonts w:ascii="Times New Roman" w:hAnsi="Times New Roman"/>
          <w:b/>
          <w:sz w:val="24"/>
          <w:szCs w:val="24"/>
          <w:lang w:eastAsia="ru-RU"/>
        </w:rPr>
      </w:pPr>
    </w:p>
    <w:p w:rsidR="00EC1EDF" w:rsidRPr="003B7A0F" w:rsidRDefault="00EC1EDF" w:rsidP="00CC5908">
      <w:pPr>
        <w:numPr>
          <w:ilvl w:val="2"/>
          <w:numId w:val="11"/>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1EDF" w:rsidRPr="007058E1" w:rsidTr="003B7A0F">
        <w:tc>
          <w:tcPr>
            <w:tcW w:w="817"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6344"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EC1EDF" w:rsidRPr="007058E1" w:rsidTr="003B7A0F">
        <w:tc>
          <w:tcPr>
            <w:tcW w:w="817" w:type="dxa"/>
          </w:tcPr>
          <w:p w:rsidR="00EC1EDF" w:rsidRPr="003B7A0F" w:rsidRDefault="00EC1EDF"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EC1EDF" w:rsidRPr="0055265E" w:rsidRDefault="00EC1EDF" w:rsidP="000D7FBA">
            <w:pPr>
              <w:spacing w:after="0" w:line="240" w:lineRule="auto"/>
              <w:jc w:val="both"/>
              <w:rPr>
                <w:rFonts w:ascii="Times New Roman" w:hAnsi="Times New Roman"/>
                <w:color w:val="000000"/>
                <w:sz w:val="24"/>
                <w:szCs w:val="24"/>
              </w:rPr>
            </w:pPr>
            <w:r w:rsidRPr="007058E1">
              <w:rPr>
                <w:rFonts w:ascii="Times New Roman" w:hAnsi="Times New Roman"/>
                <w:color w:val="000000"/>
                <w:sz w:val="24"/>
                <w:szCs w:val="24"/>
              </w:rPr>
              <w:t>Методы изучения эффективности нововведений и их отбор</w:t>
            </w:r>
          </w:p>
        </w:tc>
        <w:tc>
          <w:tcPr>
            <w:tcW w:w="6344" w:type="dxa"/>
          </w:tcPr>
          <w:p w:rsidR="00EC1EDF" w:rsidRPr="00DC14CF" w:rsidRDefault="00EC1EDF" w:rsidP="0055265E">
            <w:pPr>
              <w:autoSpaceDE w:val="0"/>
              <w:autoSpaceDN w:val="0"/>
              <w:adjustRightInd w:val="0"/>
              <w:spacing w:after="0" w:line="240" w:lineRule="auto"/>
              <w:jc w:val="both"/>
              <w:rPr>
                <w:rFonts w:ascii="Times New Roman" w:hAnsi="Times New Roman"/>
                <w:b/>
                <w:bCs/>
                <w:sz w:val="24"/>
                <w:szCs w:val="24"/>
                <w:lang w:eastAsia="ru-RU"/>
              </w:rPr>
            </w:pPr>
            <w:r w:rsidRPr="007058E1">
              <w:rPr>
                <w:rFonts w:ascii="Times New Roman" w:hAnsi="Times New Roman"/>
                <w:sz w:val="24"/>
                <w:szCs w:val="24"/>
              </w:rPr>
              <w:t>Методы изучения эффективности нововведений и их влияние на качество</w:t>
            </w:r>
            <w:r w:rsidR="00976D0F">
              <w:rPr>
                <w:rFonts w:ascii="Times New Roman" w:hAnsi="Times New Roman"/>
                <w:sz w:val="24"/>
                <w:szCs w:val="24"/>
              </w:rPr>
              <w:t xml:space="preserve"> </w:t>
            </w:r>
            <w:r w:rsidRPr="007058E1">
              <w:rPr>
                <w:rFonts w:ascii="Times New Roman" w:hAnsi="Times New Roman"/>
                <w:sz w:val="24"/>
                <w:szCs w:val="24"/>
              </w:rPr>
              <w:t>результатов исследования. Связь методов с критериями оценки эффективности введения</w:t>
            </w:r>
            <w:r w:rsidR="00976D0F">
              <w:rPr>
                <w:rFonts w:ascii="Times New Roman" w:hAnsi="Times New Roman"/>
                <w:sz w:val="24"/>
                <w:szCs w:val="24"/>
              </w:rPr>
              <w:t xml:space="preserve"> </w:t>
            </w:r>
            <w:r w:rsidRPr="007058E1">
              <w:rPr>
                <w:rFonts w:ascii="Times New Roman" w:hAnsi="Times New Roman"/>
                <w:sz w:val="24"/>
                <w:szCs w:val="24"/>
              </w:rPr>
              <w:t>новшеств, с целями и замыслом инновационной деятельности: Требования к методам, используемым в мониторинге. Условия и факторы, влияющие на отбор методов</w:t>
            </w:r>
            <w:r w:rsidR="00976D0F">
              <w:rPr>
                <w:rFonts w:ascii="Times New Roman" w:hAnsi="Times New Roman"/>
                <w:sz w:val="24"/>
                <w:szCs w:val="24"/>
              </w:rPr>
              <w:t xml:space="preserve"> </w:t>
            </w:r>
            <w:r w:rsidRPr="007058E1">
              <w:rPr>
                <w:rFonts w:ascii="Times New Roman" w:hAnsi="Times New Roman"/>
                <w:sz w:val="24"/>
                <w:szCs w:val="24"/>
              </w:rPr>
              <w:t>мониторингового, исследования, Коэффициент и объем выборки исследуемых и другие</w:t>
            </w:r>
            <w:r w:rsidR="00976D0F">
              <w:rPr>
                <w:rFonts w:ascii="Times New Roman" w:hAnsi="Times New Roman"/>
                <w:sz w:val="24"/>
                <w:szCs w:val="24"/>
              </w:rPr>
              <w:t xml:space="preserve"> </w:t>
            </w:r>
            <w:r w:rsidRPr="007058E1">
              <w:rPr>
                <w:rFonts w:ascii="Times New Roman" w:hAnsi="Times New Roman"/>
                <w:sz w:val="24"/>
                <w:szCs w:val="24"/>
              </w:rPr>
              <w:t>условия, обеспечивающие достоверность результатов исследования, и их учет при выборе</w:t>
            </w:r>
            <w:r w:rsidR="00976D0F">
              <w:rPr>
                <w:rFonts w:ascii="Times New Roman" w:hAnsi="Times New Roman"/>
                <w:sz w:val="24"/>
                <w:szCs w:val="24"/>
              </w:rPr>
              <w:t xml:space="preserve"> </w:t>
            </w:r>
            <w:r w:rsidRPr="007058E1">
              <w:rPr>
                <w:rFonts w:ascii="Times New Roman" w:hAnsi="Times New Roman"/>
                <w:sz w:val="24"/>
                <w:szCs w:val="24"/>
              </w:rPr>
              <w:t>методов мониторингового исследований.</w:t>
            </w:r>
          </w:p>
        </w:tc>
      </w:tr>
      <w:tr w:rsidR="00EC1EDF" w:rsidRPr="007058E1" w:rsidTr="00C85FCB">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EC1EDF" w:rsidRPr="0055265E" w:rsidRDefault="00EC1EDF" w:rsidP="003B7A0F">
            <w:pPr>
              <w:spacing w:after="0" w:line="240" w:lineRule="auto"/>
              <w:rPr>
                <w:rFonts w:ascii="Times New Roman" w:hAnsi="Times New Roman"/>
                <w:color w:val="000000"/>
                <w:sz w:val="24"/>
                <w:szCs w:val="24"/>
                <w:lang w:eastAsia="ru-RU"/>
              </w:rPr>
            </w:pPr>
            <w:r w:rsidRPr="007058E1">
              <w:rPr>
                <w:rFonts w:ascii="Times New Roman" w:hAnsi="Times New Roman"/>
                <w:color w:val="000000"/>
                <w:sz w:val="24"/>
                <w:szCs w:val="24"/>
              </w:rPr>
              <w:t>Организация и осуществление мониторингового исследования</w:t>
            </w:r>
          </w:p>
        </w:tc>
        <w:tc>
          <w:tcPr>
            <w:tcW w:w="6344" w:type="dxa"/>
          </w:tcPr>
          <w:p w:rsidR="00EC1EDF" w:rsidRPr="003B7A0F" w:rsidRDefault="00EC1EDF" w:rsidP="0055265E">
            <w:pPr>
              <w:autoSpaceDE w:val="0"/>
              <w:autoSpaceDN w:val="0"/>
              <w:adjustRightInd w:val="0"/>
              <w:spacing w:after="0" w:line="240" w:lineRule="auto"/>
              <w:jc w:val="both"/>
              <w:rPr>
                <w:rFonts w:ascii="Times New Roman" w:hAnsi="Times New Roman"/>
                <w:b/>
                <w:sz w:val="24"/>
                <w:szCs w:val="24"/>
                <w:lang w:eastAsia="ru-RU"/>
              </w:rPr>
            </w:pPr>
            <w:r w:rsidRPr="007058E1">
              <w:rPr>
                <w:rFonts w:ascii="Times New Roman" w:hAnsi="Times New Roman"/>
                <w:sz w:val="24"/>
                <w:szCs w:val="24"/>
              </w:rPr>
              <w:t>Обработка, обобщение и систематизация результатов исследования Разработка программы мониторингового исследования эффективности педагогического нововведения. Обеспечение благоприятных условий проведения исследования. Создание мониторинговой службы (группы), учеба и инструктирование участников</w:t>
            </w:r>
            <w:r w:rsidR="00976D0F">
              <w:rPr>
                <w:rFonts w:ascii="Times New Roman" w:hAnsi="Times New Roman"/>
                <w:sz w:val="24"/>
                <w:szCs w:val="24"/>
              </w:rPr>
              <w:t xml:space="preserve"> </w:t>
            </w:r>
            <w:r w:rsidRPr="007058E1">
              <w:rPr>
                <w:rFonts w:ascii="Times New Roman" w:hAnsi="Times New Roman"/>
                <w:sz w:val="24"/>
                <w:szCs w:val="24"/>
              </w:rPr>
              <w:t>мониторингового исследования. Способы систематизации результатов исследования.</w:t>
            </w:r>
          </w:p>
        </w:tc>
      </w:tr>
      <w:tr w:rsidR="00EC1EDF" w:rsidRPr="007058E1" w:rsidTr="003B7A0F">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EC1EDF" w:rsidRPr="0055265E" w:rsidRDefault="00EC1EDF" w:rsidP="003B7A0F">
            <w:pPr>
              <w:spacing w:after="0" w:line="240" w:lineRule="auto"/>
              <w:rPr>
                <w:rFonts w:ascii="Times New Roman" w:hAnsi="Times New Roman"/>
                <w:color w:val="000000"/>
                <w:sz w:val="24"/>
                <w:szCs w:val="24"/>
                <w:lang w:eastAsia="ru-RU"/>
              </w:rPr>
            </w:pPr>
            <w:r w:rsidRPr="007058E1">
              <w:rPr>
                <w:rFonts w:ascii="Times New Roman" w:hAnsi="Times New Roman"/>
                <w:color w:val="000000"/>
                <w:sz w:val="24"/>
                <w:szCs w:val="24"/>
              </w:rPr>
              <w:t>Анализ и интерпретация результатов мониторингового исследования.</w:t>
            </w:r>
          </w:p>
        </w:tc>
        <w:tc>
          <w:tcPr>
            <w:tcW w:w="6344" w:type="dxa"/>
          </w:tcPr>
          <w:p w:rsidR="00EC1EDF" w:rsidRPr="007058E1" w:rsidRDefault="00EC1EDF" w:rsidP="0055265E">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Интерпретация мониторинговой информации как объяснение, истолкование ее</w:t>
            </w:r>
            <w:r w:rsidR="00976D0F">
              <w:rPr>
                <w:rFonts w:ascii="Times New Roman" w:hAnsi="Times New Roman"/>
                <w:sz w:val="24"/>
                <w:szCs w:val="24"/>
              </w:rPr>
              <w:t xml:space="preserve"> </w:t>
            </w:r>
            <w:r w:rsidRPr="007058E1">
              <w:rPr>
                <w:rFonts w:ascii="Times New Roman" w:hAnsi="Times New Roman"/>
                <w:sz w:val="24"/>
                <w:szCs w:val="24"/>
              </w:rPr>
              <w:t>значения и смысла. Способы интерпретации полученных фактов: табличная, графическая,</w:t>
            </w:r>
          </w:p>
          <w:p w:rsidR="00EC1EDF" w:rsidRPr="007058E1" w:rsidRDefault="00EC1EDF" w:rsidP="0055265E">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рисуночная, профильная; требования к ее содержанию и оформлению. Словесная (текстовая) интерпретация достигнутых результатов на основе их сравнения с целевыми</w:t>
            </w:r>
          </w:p>
          <w:p w:rsidR="00EC1EDF" w:rsidRPr="003B7A0F" w:rsidRDefault="00EC1EDF" w:rsidP="0055265E">
            <w:pPr>
              <w:autoSpaceDE w:val="0"/>
              <w:autoSpaceDN w:val="0"/>
              <w:adjustRightInd w:val="0"/>
              <w:spacing w:after="0" w:line="240" w:lineRule="auto"/>
              <w:jc w:val="both"/>
              <w:rPr>
                <w:rFonts w:ascii="Times New Roman" w:hAnsi="Times New Roman"/>
                <w:sz w:val="24"/>
                <w:szCs w:val="24"/>
                <w:lang w:eastAsia="ru-RU"/>
              </w:rPr>
            </w:pPr>
            <w:r w:rsidRPr="007058E1">
              <w:rPr>
                <w:rFonts w:ascii="Times New Roman" w:hAnsi="Times New Roman"/>
                <w:sz w:val="24"/>
                <w:szCs w:val="24"/>
              </w:rPr>
              <w:t xml:space="preserve">установками инновационной деятельности и ожидаемыми результатами. Корректность интерпретации и ее обеспечение. </w:t>
            </w:r>
          </w:p>
        </w:tc>
      </w:tr>
      <w:tr w:rsidR="00EC1EDF" w:rsidRPr="007058E1" w:rsidTr="003B7A0F">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EC1EDF" w:rsidRPr="0055265E" w:rsidRDefault="00EC1EDF" w:rsidP="00DC14CF">
            <w:pPr>
              <w:spacing w:after="0" w:line="240" w:lineRule="auto"/>
              <w:jc w:val="both"/>
              <w:rPr>
                <w:rFonts w:ascii="Times New Roman" w:hAnsi="Times New Roman"/>
                <w:color w:val="000000"/>
                <w:sz w:val="24"/>
                <w:szCs w:val="24"/>
                <w:lang w:eastAsia="ru-RU"/>
              </w:rPr>
            </w:pPr>
            <w:r w:rsidRPr="0055265E">
              <w:rPr>
                <w:rFonts w:ascii="Times New Roman" w:hAnsi="Times New Roman"/>
                <w:color w:val="000000"/>
                <w:sz w:val="24"/>
                <w:szCs w:val="24"/>
                <w:lang w:eastAsia="ru-RU"/>
              </w:rPr>
              <w:t>Научно- методическое сопровождение</w:t>
            </w:r>
          </w:p>
          <w:p w:rsidR="00EC1EDF" w:rsidRPr="0055265E" w:rsidRDefault="00EC1EDF" w:rsidP="00DC14CF">
            <w:pPr>
              <w:spacing w:after="0" w:line="240" w:lineRule="auto"/>
              <w:jc w:val="both"/>
              <w:rPr>
                <w:rFonts w:ascii="Times New Roman" w:hAnsi="Times New Roman"/>
                <w:color w:val="000000"/>
                <w:sz w:val="24"/>
                <w:szCs w:val="24"/>
                <w:lang w:eastAsia="ru-RU"/>
              </w:rPr>
            </w:pPr>
            <w:r w:rsidRPr="0055265E">
              <w:rPr>
                <w:rFonts w:ascii="Times New Roman" w:hAnsi="Times New Roman"/>
                <w:color w:val="000000"/>
                <w:sz w:val="24"/>
                <w:szCs w:val="24"/>
                <w:lang w:eastAsia="ru-RU"/>
              </w:rPr>
              <w:t>мониторинга педагогических нововведений</w:t>
            </w:r>
          </w:p>
        </w:tc>
        <w:tc>
          <w:tcPr>
            <w:tcW w:w="6344" w:type="dxa"/>
          </w:tcPr>
          <w:p w:rsidR="00EC1EDF" w:rsidRPr="007058E1" w:rsidRDefault="00EC1EDF" w:rsidP="0055265E">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Научно-методическое сопровождение мониторинга введения образовательных и воспитательных новшеств как взаимодействие научных и практических работников в</w:t>
            </w:r>
          </w:p>
          <w:p w:rsidR="00EC1EDF" w:rsidRPr="003B7A0F" w:rsidRDefault="00EC1EDF" w:rsidP="0055265E">
            <w:pPr>
              <w:autoSpaceDE w:val="0"/>
              <w:autoSpaceDN w:val="0"/>
              <w:adjustRightInd w:val="0"/>
              <w:spacing w:after="0" w:line="240" w:lineRule="auto"/>
              <w:jc w:val="both"/>
              <w:rPr>
                <w:rFonts w:ascii="Times New Roman" w:hAnsi="Times New Roman"/>
                <w:b/>
                <w:bCs/>
                <w:sz w:val="24"/>
                <w:szCs w:val="24"/>
                <w:lang w:eastAsia="ru-RU"/>
              </w:rPr>
            </w:pPr>
            <w:r w:rsidRPr="007058E1">
              <w:rPr>
                <w:rFonts w:ascii="Times New Roman" w:hAnsi="Times New Roman"/>
                <w:sz w:val="24"/>
                <w:szCs w:val="24"/>
              </w:rPr>
              <w:t>освоении и внедрении результатов теоретических исследований. Повышение научно-теоретической, методологической и методической подготовленности инноваторов.</w:t>
            </w:r>
          </w:p>
        </w:tc>
      </w:tr>
    </w:tbl>
    <w:p w:rsidR="00EC1EDF" w:rsidRPr="003B7A0F" w:rsidRDefault="00EC1EDF" w:rsidP="003B7A0F">
      <w:pPr>
        <w:autoSpaceDE w:val="0"/>
        <w:autoSpaceDN w:val="0"/>
        <w:adjustRightInd w:val="0"/>
        <w:spacing w:after="0" w:line="240" w:lineRule="auto"/>
        <w:jc w:val="both"/>
        <w:rPr>
          <w:rFonts w:ascii="Times New Roman" w:hAnsi="Times New Roman"/>
          <w:b/>
          <w:bCs/>
          <w:i/>
          <w:iCs/>
          <w:sz w:val="24"/>
          <w:szCs w:val="24"/>
          <w:lang w:eastAsia="ru-RU"/>
        </w:rPr>
      </w:pPr>
    </w:p>
    <w:p w:rsidR="00EC1EDF" w:rsidRPr="003B7A0F" w:rsidRDefault="00EC1EDF" w:rsidP="006334E4">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EC1EDF" w:rsidRPr="003B7A0F" w:rsidRDefault="00EC1EDF" w:rsidP="006334E4">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1EDF" w:rsidRPr="007058E1" w:rsidTr="00792743">
        <w:tc>
          <w:tcPr>
            <w:tcW w:w="817" w:type="dxa"/>
          </w:tcPr>
          <w:p w:rsidR="00EC1EDF" w:rsidRPr="003B7A0F" w:rsidRDefault="00EC1EDF" w:rsidP="00792743">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EC1EDF" w:rsidRPr="003B7A0F" w:rsidRDefault="00EC1EDF" w:rsidP="00792743">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6344" w:type="dxa"/>
          </w:tcPr>
          <w:p w:rsidR="00EC1EDF" w:rsidRPr="003B7A0F" w:rsidRDefault="00EC1EDF" w:rsidP="00792743">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EC1EDF" w:rsidRPr="007058E1" w:rsidTr="00792743">
        <w:tc>
          <w:tcPr>
            <w:tcW w:w="817" w:type="dxa"/>
          </w:tcPr>
          <w:p w:rsidR="00EC1EDF" w:rsidRPr="003B7A0F" w:rsidRDefault="00EC1EDF" w:rsidP="00792743">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EC1EDF" w:rsidRPr="0055265E" w:rsidRDefault="00EC1EDF" w:rsidP="00792743">
            <w:pPr>
              <w:spacing w:after="0" w:line="240" w:lineRule="auto"/>
              <w:jc w:val="both"/>
              <w:rPr>
                <w:rFonts w:ascii="Times New Roman" w:hAnsi="Times New Roman"/>
                <w:sz w:val="24"/>
                <w:szCs w:val="24"/>
              </w:rPr>
            </w:pPr>
            <w:r w:rsidRPr="007058E1">
              <w:rPr>
                <w:rFonts w:ascii="Times New Roman" w:hAnsi="Times New Roman"/>
                <w:sz w:val="24"/>
                <w:szCs w:val="24"/>
              </w:rPr>
              <w:t>Методы изучения эффективности нововведений и их отбор</w:t>
            </w:r>
          </w:p>
        </w:tc>
        <w:tc>
          <w:tcPr>
            <w:tcW w:w="6344" w:type="dxa"/>
          </w:tcPr>
          <w:p w:rsidR="00EC1EDF" w:rsidRPr="007058E1" w:rsidRDefault="00EC1EDF" w:rsidP="006334E4">
            <w:pPr>
              <w:autoSpaceDE w:val="0"/>
              <w:autoSpaceDN w:val="0"/>
              <w:adjustRightInd w:val="0"/>
              <w:spacing w:after="0" w:line="240" w:lineRule="auto"/>
              <w:rPr>
                <w:rFonts w:ascii="Times New Roman" w:hAnsi="Times New Roman"/>
                <w:sz w:val="24"/>
                <w:szCs w:val="24"/>
              </w:rPr>
            </w:pPr>
            <w:r w:rsidRPr="007058E1">
              <w:rPr>
                <w:rFonts w:ascii="Times New Roman" w:hAnsi="Times New Roman"/>
                <w:b/>
                <w:bCs/>
                <w:sz w:val="24"/>
                <w:szCs w:val="24"/>
              </w:rPr>
              <w:t>Методы изучения эффективности нововведений и их отбор</w:t>
            </w:r>
          </w:p>
          <w:p w:rsidR="00EC1EDF" w:rsidRPr="007058E1" w:rsidRDefault="00EC1EDF" w:rsidP="006334E4">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1. Составьте и подготовьте к презентации сравнительную таблицу по теме: «Мониторинг образования в России и за рубежом».</w:t>
            </w:r>
          </w:p>
          <w:p w:rsidR="00EC1EDF" w:rsidRPr="006334E4" w:rsidRDefault="00EC1EDF" w:rsidP="006334E4">
            <w:pPr>
              <w:autoSpaceDE w:val="0"/>
              <w:autoSpaceDN w:val="0"/>
              <w:adjustRightInd w:val="0"/>
              <w:spacing w:after="0" w:line="240" w:lineRule="auto"/>
              <w:rPr>
                <w:rFonts w:ascii="Times New Roman" w:hAnsi="Times New Roman"/>
                <w:b/>
                <w:bCs/>
                <w:sz w:val="24"/>
                <w:szCs w:val="24"/>
                <w:lang w:eastAsia="ru-RU"/>
              </w:rPr>
            </w:pPr>
            <w:r w:rsidRPr="007058E1">
              <w:rPr>
                <w:rFonts w:ascii="Times New Roman" w:hAnsi="Times New Roman"/>
                <w:sz w:val="24"/>
                <w:szCs w:val="24"/>
              </w:rPr>
              <w:t>2. Стандартные и экспериментальные методы. Условия, модификации и разработки авторских диагностических методик и тестов.</w:t>
            </w:r>
          </w:p>
        </w:tc>
      </w:tr>
      <w:tr w:rsidR="00EC1EDF" w:rsidRPr="007058E1" w:rsidTr="00792743">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EC1EDF" w:rsidRPr="0055265E" w:rsidRDefault="00EC1EDF" w:rsidP="00792743">
            <w:pPr>
              <w:spacing w:after="0" w:line="240" w:lineRule="auto"/>
              <w:rPr>
                <w:rFonts w:ascii="Times New Roman" w:hAnsi="Times New Roman"/>
                <w:sz w:val="24"/>
                <w:szCs w:val="24"/>
                <w:lang w:eastAsia="ru-RU"/>
              </w:rPr>
            </w:pPr>
            <w:r w:rsidRPr="007058E1">
              <w:rPr>
                <w:rFonts w:ascii="Times New Roman" w:hAnsi="Times New Roman"/>
                <w:sz w:val="24"/>
                <w:szCs w:val="24"/>
              </w:rPr>
              <w:t>Организация и осуществление мониторингового исследования</w:t>
            </w:r>
          </w:p>
        </w:tc>
        <w:tc>
          <w:tcPr>
            <w:tcW w:w="6344" w:type="dxa"/>
          </w:tcPr>
          <w:p w:rsidR="00EC1EDF" w:rsidRPr="007058E1" w:rsidRDefault="00EC1EDF" w:rsidP="00792743">
            <w:pPr>
              <w:autoSpaceDE w:val="0"/>
              <w:autoSpaceDN w:val="0"/>
              <w:adjustRightInd w:val="0"/>
              <w:spacing w:after="0" w:line="240" w:lineRule="auto"/>
              <w:contextualSpacing/>
              <w:jc w:val="both"/>
              <w:rPr>
                <w:rFonts w:ascii="Times New Roman" w:hAnsi="Times New Roman"/>
                <w:sz w:val="24"/>
                <w:szCs w:val="24"/>
              </w:rPr>
            </w:pPr>
            <w:r w:rsidRPr="007058E1">
              <w:rPr>
                <w:rFonts w:ascii="Times New Roman" w:hAnsi="Times New Roman"/>
                <w:b/>
                <w:bCs/>
                <w:sz w:val="24"/>
                <w:szCs w:val="24"/>
              </w:rPr>
              <w:t>Организация и осуществление мониторингового исследования</w:t>
            </w:r>
          </w:p>
          <w:p w:rsidR="00EC1EDF" w:rsidRPr="007058E1" w:rsidRDefault="00EC1EDF" w:rsidP="00792743">
            <w:pPr>
              <w:autoSpaceDE w:val="0"/>
              <w:autoSpaceDN w:val="0"/>
              <w:adjustRightInd w:val="0"/>
              <w:spacing w:after="0" w:line="240" w:lineRule="auto"/>
              <w:contextualSpacing/>
              <w:jc w:val="both"/>
              <w:rPr>
                <w:rFonts w:ascii="Times New Roman" w:hAnsi="Times New Roman"/>
                <w:sz w:val="24"/>
                <w:szCs w:val="24"/>
              </w:rPr>
            </w:pPr>
            <w:r w:rsidRPr="007058E1">
              <w:rPr>
                <w:rFonts w:ascii="Times New Roman" w:hAnsi="Times New Roman"/>
                <w:sz w:val="24"/>
                <w:szCs w:val="24"/>
              </w:rPr>
              <w:t xml:space="preserve">1.Организация пробного («пилотажного») исследования, оценка и анализ его результатов, внесение необходимых корректив в программу мониторингового исследования. </w:t>
            </w:r>
          </w:p>
          <w:p w:rsidR="00EC1EDF" w:rsidRPr="003B7A0F" w:rsidRDefault="00EC1EDF" w:rsidP="00792743">
            <w:pPr>
              <w:autoSpaceDE w:val="0"/>
              <w:autoSpaceDN w:val="0"/>
              <w:adjustRightInd w:val="0"/>
              <w:spacing w:after="0" w:line="240" w:lineRule="auto"/>
              <w:contextualSpacing/>
              <w:jc w:val="both"/>
              <w:rPr>
                <w:rFonts w:ascii="Times New Roman" w:hAnsi="Times New Roman"/>
                <w:b/>
                <w:sz w:val="24"/>
                <w:szCs w:val="24"/>
                <w:lang w:eastAsia="ru-RU"/>
              </w:rPr>
            </w:pPr>
            <w:r w:rsidRPr="007058E1">
              <w:rPr>
                <w:rFonts w:ascii="Times New Roman" w:hAnsi="Times New Roman"/>
                <w:sz w:val="24"/>
                <w:szCs w:val="24"/>
              </w:rPr>
              <w:t>2. Выбор оценочных шкал и уровней оценки, способов регистрации и форм фиксирования мониторинговой информации; папка-информатор, дневник класса, диагностическая карта ученика, лист отслеживания результатов нововведений и т.п.</w:t>
            </w:r>
          </w:p>
        </w:tc>
      </w:tr>
      <w:tr w:rsidR="00EC1EDF" w:rsidRPr="007058E1" w:rsidTr="00792743">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EC1EDF" w:rsidRPr="0055265E" w:rsidRDefault="00EC1EDF" w:rsidP="00792743">
            <w:pPr>
              <w:spacing w:after="0" w:line="240" w:lineRule="auto"/>
              <w:rPr>
                <w:rFonts w:ascii="Times New Roman" w:hAnsi="Times New Roman"/>
                <w:sz w:val="24"/>
                <w:szCs w:val="24"/>
                <w:lang w:eastAsia="ru-RU"/>
              </w:rPr>
            </w:pPr>
            <w:r w:rsidRPr="007058E1">
              <w:rPr>
                <w:rFonts w:ascii="Times New Roman" w:hAnsi="Times New Roman"/>
                <w:sz w:val="24"/>
                <w:szCs w:val="24"/>
              </w:rPr>
              <w:t>Анализ и интерпретация результатов мониторингового исследования.</w:t>
            </w:r>
          </w:p>
        </w:tc>
        <w:tc>
          <w:tcPr>
            <w:tcW w:w="6344" w:type="dxa"/>
          </w:tcPr>
          <w:p w:rsidR="00EC1EDF" w:rsidRDefault="00EC1EDF" w:rsidP="00B2575D">
            <w:pPr>
              <w:autoSpaceDE w:val="0"/>
              <w:autoSpaceDN w:val="0"/>
              <w:adjustRightInd w:val="0"/>
              <w:spacing w:after="0" w:line="240" w:lineRule="auto"/>
              <w:rPr>
                <w:rFonts w:ascii="Times New Roman" w:hAnsi="Times New Roman"/>
                <w:sz w:val="24"/>
                <w:szCs w:val="24"/>
                <w:lang w:eastAsia="ru-RU"/>
              </w:rPr>
            </w:pPr>
            <w:r w:rsidRPr="007058E1">
              <w:rPr>
                <w:rFonts w:ascii="Times New Roman" w:hAnsi="Times New Roman"/>
                <w:b/>
                <w:bCs/>
                <w:sz w:val="24"/>
                <w:szCs w:val="24"/>
              </w:rPr>
              <w:t>Анализ и интерпретация результатов мониторингового исследования.</w:t>
            </w:r>
            <w:r w:rsidR="00976D0F">
              <w:rPr>
                <w:rFonts w:ascii="Times New Roman" w:hAnsi="Times New Roman"/>
                <w:b/>
                <w:bCs/>
                <w:sz w:val="24"/>
                <w:szCs w:val="24"/>
              </w:rPr>
              <w:t xml:space="preserve"> </w:t>
            </w:r>
            <w:r w:rsidRPr="007058E1">
              <w:rPr>
                <w:rFonts w:ascii="Times New Roman" w:hAnsi="Times New Roman"/>
                <w:b/>
                <w:bCs/>
                <w:sz w:val="24"/>
                <w:szCs w:val="24"/>
              </w:rPr>
              <w:t>Прогноз и коррекция инновационной деятельности</w:t>
            </w:r>
          </w:p>
          <w:p w:rsidR="00EC1EDF" w:rsidRPr="007058E1" w:rsidRDefault="00EC1EDF" w:rsidP="00B2575D">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 xml:space="preserve">1.Факторы, влияющие на качество анализа мониторинговой информации. </w:t>
            </w:r>
          </w:p>
          <w:p w:rsidR="00EC1EDF" w:rsidRPr="007058E1" w:rsidRDefault="00EC1EDF" w:rsidP="00B2575D">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2.Условия обеспечения объективности, глубины и разносторонности оценки.</w:t>
            </w:r>
          </w:p>
          <w:p w:rsidR="00EC1EDF" w:rsidRPr="007058E1" w:rsidRDefault="00EC1EDF" w:rsidP="00B2575D">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3.  Перепроверка результатов исследования и ее организация.</w:t>
            </w:r>
          </w:p>
          <w:p w:rsidR="00EC1EDF" w:rsidRPr="003B7A0F" w:rsidRDefault="00EC1EDF" w:rsidP="00B2575D">
            <w:pPr>
              <w:autoSpaceDE w:val="0"/>
              <w:autoSpaceDN w:val="0"/>
              <w:adjustRightInd w:val="0"/>
              <w:spacing w:after="0" w:line="240" w:lineRule="auto"/>
              <w:rPr>
                <w:rFonts w:ascii="Times New Roman" w:hAnsi="Times New Roman"/>
                <w:sz w:val="24"/>
                <w:szCs w:val="24"/>
                <w:lang w:eastAsia="ru-RU"/>
              </w:rPr>
            </w:pPr>
            <w:r w:rsidRPr="007058E1">
              <w:rPr>
                <w:rFonts w:ascii="Times New Roman" w:hAnsi="Times New Roman"/>
                <w:sz w:val="24"/>
                <w:szCs w:val="24"/>
              </w:rPr>
              <w:t>4. Проанализируйте содержание региональных и муниципальных программ развития образования, в части «мониторинг нововведений».</w:t>
            </w:r>
          </w:p>
        </w:tc>
      </w:tr>
      <w:tr w:rsidR="00EC1EDF" w:rsidRPr="007058E1" w:rsidTr="00792743">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EC1EDF" w:rsidRPr="0055265E" w:rsidRDefault="00EC1EDF" w:rsidP="006334E4">
            <w:pPr>
              <w:spacing w:after="0" w:line="240" w:lineRule="auto"/>
              <w:jc w:val="both"/>
              <w:rPr>
                <w:rFonts w:ascii="Times New Roman" w:hAnsi="Times New Roman"/>
                <w:sz w:val="24"/>
                <w:szCs w:val="24"/>
                <w:lang w:eastAsia="ru-RU"/>
              </w:rPr>
            </w:pPr>
            <w:r w:rsidRPr="0055265E">
              <w:rPr>
                <w:rFonts w:ascii="Times New Roman" w:hAnsi="Times New Roman"/>
                <w:sz w:val="24"/>
                <w:szCs w:val="24"/>
                <w:lang w:eastAsia="ru-RU"/>
              </w:rPr>
              <w:t>Научно- методиче-ское сопровождение</w:t>
            </w:r>
          </w:p>
          <w:p w:rsidR="00EC1EDF" w:rsidRPr="0055265E" w:rsidRDefault="00EC1EDF" w:rsidP="006334E4">
            <w:pPr>
              <w:spacing w:after="0" w:line="240" w:lineRule="auto"/>
              <w:jc w:val="both"/>
              <w:rPr>
                <w:rFonts w:ascii="Times New Roman" w:hAnsi="Times New Roman"/>
                <w:sz w:val="24"/>
                <w:szCs w:val="24"/>
                <w:lang w:eastAsia="ru-RU"/>
              </w:rPr>
            </w:pPr>
            <w:r w:rsidRPr="0055265E">
              <w:rPr>
                <w:rFonts w:ascii="Times New Roman" w:hAnsi="Times New Roman"/>
                <w:sz w:val="24"/>
                <w:szCs w:val="24"/>
                <w:lang w:eastAsia="ru-RU"/>
              </w:rPr>
              <w:t>мониторинга педаго-гических нововведе-ний</w:t>
            </w:r>
          </w:p>
        </w:tc>
        <w:tc>
          <w:tcPr>
            <w:tcW w:w="6344" w:type="dxa"/>
          </w:tcPr>
          <w:p w:rsidR="00EC1EDF" w:rsidRPr="007058E1" w:rsidRDefault="00EC1EDF" w:rsidP="00B2575D">
            <w:pPr>
              <w:autoSpaceDE w:val="0"/>
              <w:autoSpaceDN w:val="0"/>
              <w:adjustRightInd w:val="0"/>
              <w:spacing w:after="0" w:line="240" w:lineRule="auto"/>
              <w:rPr>
                <w:rFonts w:ascii="Times New Roman" w:hAnsi="Times New Roman"/>
                <w:b/>
                <w:bCs/>
                <w:sz w:val="24"/>
                <w:szCs w:val="24"/>
              </w:rPr>
            </w:pPr>
            <w:r w:rsidRPr="007058E1">
              <w:rPr>
                <w:rFonts w:ascii="Times New Roman" w:hAnsi="Times New Roman"/>
                <w:b/>
                <w:bCs/>
                <w:sz w:val="24"/>
                <w:szCs w:val="24"/>
              </w:rPr>
              <w:t>Научно-методическое сопровождение мониторинга педагогических</w:t>
            </w:r>
            <w:r w:rsidR="00976D0F">
              <w:rPr>
                <w:rFonts w:ascii="Times New Roman" w:hAnsi="Times New Roman"/>
                <w:b/>
                <w:bCs/>
                <w:sz w:val="24"/>
                <w:szCs w:val="24"/>
              </w:rPr>
              <w:t xml:space="preserve"> </w:t>
            </w:r>
            <w:r w:rsidRPr="007058E1">
              <w:rPr>
                <w:rFonts w:ascii="Times New Roman" w:hAnsi="Times New Roman"/>
                <w:b/>
                <w:bCs/>
                <w:sz w:val="24"/>
                <w:szCs w:val="24"/>
              </w:rPr>
              <w:t>нововведений</w:t>
            </w:r>
          </w:p>
          <w:p w:rsidR="00EC1EDF" w:rsidRPr="007058E1" w:rsidRDefault="00EC1EDF" w:rsidP="0028239A">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1. Подготовьте защиту с презентацией реферата по теме: «Методы мониторинга в</w:t>
            </w:r>
            <w:r w:rsidR="00976D0F">
              <w:rPr>
                <w:rFonts w:ascii="Times New Roman" w:hAnsi="Times New Roman"/>
                <w:sz w:val="24"/>
                <w:szCs w:val="24"/>
              </w:rPr>
              <w:t xml:space="preserve"> </w:t>
            </w:r>
            <w:r w:rsidRPr="007058E1">
              <w:rPr>
                <w:rFonts w:ascii="Times New Roman" w:hAnsi="Times New Roman"/>
                <w:sz w:val="24"/>
                <w:szCs w:val="24"/>
              </w:rPr>
              <w:t>магистерской диссертации».</w:t>
            </w:r>
          </w:p>
          <w:p w:rsidR="00EC1EDF" w:rsidRPr="007058E1" w:rsidRDefault="00EC1EDF" w:rsidP="0028239A">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2. Подготовьте для презентации модель мониторинга, используемую в своей магистерской</w:t>
            </w:r>
            <w:r w:rsidR="00976D0F">
              <w:rPr>
                <w:rFonts w:ascii="Times New Roman" w:hAnsi="Times New Roman"/>
                <w:sz w:val="24"/>
                <w:szCs w:val="24"/>
              </w:rPr>
              <w:t xml:space="preserve"> </w:t>
            </w:r>
            <w:r w:rsidRPr="007058E1">
              <w:rPr>
                <w:rFonts w:ascii="Times New Roman" w:hAnsi="Times New Roman"/>
                <w:sz w:val="24"/>
                <w:szCs w:val="24"/>
              </w:rPr>
              <w:t>диссертации.</w:t>
            </w:r>
          </w:p>
          <w:p w:rsidR="00EC1EDF" w:rsidRPr="007058E1" w:rsidRDefault="00EC1EDF" w:rsidP="00B00BB5">
            <w:pPr>
              <w:spacing w:after="0" w:line="240" w:lineRule="auto"/>
              <w:rPr>
                <w:b/>
                <w:i/>
                <w:sz w:val="24"/>
                <w:szCs w:val="24"/>
              </w:rPr>
            </w:pPr>
            <w:r w:rsidRPr="007058E1">
              <w:rPr>
                <w:rFonts w:ascii="Times New Roman" w:hAnsi="Times New Roman"/>
                <w:b/>
                <w:sz w:val="24"/>
                <w:szCs w:val="24"/>
              </w:rPr>
              <w:t>Содержание и формы совместной деятельности ученых и педагогов на каждом этапе мониторингового исследования</w:t>
            </w:r>
          </w:p>
          <w:p w:rsidR="00EC1EDF" w:rsidRPr="007058E1" w:rsidRDefault="00EC1EDF" w:rsidP="00B00BB5">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1. Содержание и формы совместной деятельности ученых и педагогов на каждом этапе мониторингового исследования - организационном, диагностическом, оценочно-</w:t>
            </w:r>
          </w:p>
          <w:p w:rsidR="00EC1EDF" w:rsidRPr="0028239A" w:rsidRDefault="00EC1EDF" w:rsidP="00B00BB5">
            <w:pPr>
              <w:autoSpaceDE w:val="0"/>
              <w:autoSpaceDN w:val="0"/>
              <w:adjustRightInd w:val="0"/>
              <w:spacing w:after="0" w:line="240" w:lineRule="auto"/>
              <w:contextualSpacing/>
              <w:jc w:val="both"/>
              <w:rPr>
                <w:rFonts w:ascii="Times New Roman" w:hAnsi="Times New Roman"/>
                <w:bCs/>
                <w:sz w:val="24"/>
                <w:szCs w:val="24"/>
                <w:lang w:eastAsia="ru-RU"/>
              </w:rPr>
            </w:pPr>
            <w:r w:rsidRPr="007058E1">
              <w:rPr>
                <w:rFonts w:ascii="Times New Roman" w:hAnsi="Times New Roman"/>
                <w:sz w:val="24"/>
                <w:szCs w:val="24"/>
              </w:rPr>
              <w:t>прогностическом и коррекционном.</w:t>
            </w:r>
          </w:p>
        </w:tc>
      </w:tr>
    </w:tbl>
    <w:p w:rsidR="00EC1ED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EC1ED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EC1EDF" w:rsidRPr="003B7A0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EC1EDF" w:rsidRPr="003B7A0F" w:rsidRDefault="00EC1EDF" w:rsidP="003B7A0F">
      <w:pPr>
        <w:spacing w:after="0" w:line="240" w:lineRule="auto"/>
        <w:rPr>
          <w:rFonts w:ascii="Times New Roman" w:hAnsi="Times New Roman"/>
          <w:sz w:val="24"/>
          <w:szCs w:val="24"/>
          <w:lang w:eastAsia="ru-RU"/>
        </w:rPr>
      </w:pPr>
    </w:p>
    <w:p w:rsidR="00EC1EDF" w:rsidRPr="0055265E" w:rsidRDefault="00EC1EDF" w:rsidP="0055265E">
      <w:pPr>
        <w:pStyle w:val="a4"/>
        <w:numPr>
          <w:ilvl w:val="0"/>
          <w:numId w:val="19"/>
        </w:numPr>
        <w:spacing w:after="0" w:line="240" w:lineRule="auto"/>
        <w:ind w:left="357" w:hanging="357"/>
        <w:jc w:val="both"/>
        <w:rPr>
          <w:rFonts w:ascii="Times New Roman" w:hAnsi="Times New Roman"/>
          <w:sz w:val="24"/>
          <w:szCs w:val="24"/>
        </w:rPr>
      </w:pPr>
      <w:r w:rsidRPr="0055265E">
        <w:rPr>
          <w:rFonts w:ascii="Times New Roman" w:hAnsi="Times New Roman"/>
          <w:sz w:val="24"/>
          <w:szCs w:val="24"/>
        </w:rPr>
        <w:t>Бурлакова И.И. Качество образования и его оценка в системе высшего образования. Теория и м</w:t>
      </w:r>
      <w:r>
        <w:rPr>
          <w:rFonts w:ascii="Times New Roman" w:hAnsi="Times New Roman"/>
          <w:sz w:val="24"/>
          <w:szCs w:val="24"/>
        </w:rPr>
        <w:t>етодология [Электронный ресурс]</w:t>
      </w:r>
      <w:r w:rsidRPr="0055265E">
        <w:rPr>
          <w:rFonts w:ascii="Times New Roman" w:hAnsi="Times New Roman"/>
          <w:sz w:val="24"/>
          <w:szCs w:val="24"/>
        </w:rPr>
        <w:t>: монография / И.И. Бурлакова. — Э</w:t>
      </w:r>
      <w:r>
        <w:rPr>
          <w:rFonts w:ascii="Times New Roman" w:hAnsi="Times New Roman"/>
          <w:sz w:val="24"/>
          <w:szCs w:val="24"/>
        </w:rPr>
        <w:t>лектрон. текстовые данные. — М.</w:t>
      </w:r>
      <w:r w:rsidRPr="0055265E">
        <w:rPr>
          <w:rFonts w:ascii="Times New Roman" w:hAnsi="Times New Roman"/>
          <w:sz w:val="24"/>
          <w:szCs w:val="24"/>
        </w:rPr>
        <w:t>: Российский новый университет, 2013. — 112 c. — 978-5-89789-084-2. — Режим доступа: ttp://www.iprbookshop.ru/21282.html —ЭБС «IPRbooks»</w:t>
      </w:r>
    </w:p>
    <w:p w:rsidR="00EC1EDF" w:rsidRPr="0055265E" w:rsidRDefault="00EC1EDF" w:rsidP="0055265E">
      <w:pPr>
        <w:pStyle w:val="a4"/>
        <w:numPr>
          <w:ilvl w:val="0"/>
          <w:numId w:val="19"/>
        </w:numPr>
        <w:spacing w:after="0" w:line="240" w:lineRule="auto"/>
        <w:ind w:left="357" w:hanging="357"/>
        <w:jc w:val="both"/>
        <w:rPr>
          <w:rFonts w:ascii="Times New Roman" w:hAnsi="Times New Roman"/>
          <w:sz w:val="24"/>
          <w:szCs w:val="24"/>
        </w:rPr>
      </w:pPr>
      <w:r w:rsidRPr="0055265E">
        <w:rPr>
          <w:rFonts w:ascii="Times New Roman" w:hAnsi="Times New Roman"/>
          <w:sz w:val="24"/>
          <w:szCs w:val="24"/>
        </w:rPr>
        <w:t>Коротков Э.М. Управление качеством о</w:t>
      </w:r>
      <w:r>
        <w:rPr>
          <w:rFonts w:ascii="Times New Roman" w:hAnsi="Times New Roman"/>
          <w:sz w:val="24"/>
          <w:szCs w:val="24"/>
        </w:rPr>
        <w:t>бразования [Электронный ресурс]</w:t>
      </w:r>
      <w:r w:rsidRPr="0055265E">
        <w:rPr>
          <w:rFonts w:ascii="Times New Roman" w:hAnsi="Times New Roman"/>
          <w:sz w:val="24"/>
          <w:szCs w:val="24"/>
        </w:rPr>
        <w:t xml:space="preserve">: учебное пособие для вузов / Э.М. Коротков. — </w:t>
      </w:r>
      <w:r>
        <w:rPr>
          <w:rFonts w:ascii="Times New Roman" w:hAnsi="Times New Roman"/>
          <w:sz w:val="24"/>
          <w:szCs w:val="24"/>
        </w:rPr>
        <w:t>Электрон. текстовые данные. — М</w:t>
      </w:r>
      <w:r w:rsidRPr="0055265E">
        <w:rPr>
          <w:rFonts w:ascii="Times New Roman" w:hAnsi="Times New Roman"/>
          <w:sz w:val="24"/>
          <w:szCs w:val="24"/>
        </w:rPr>
        <w:t xml:space="preserve">: Академический Проект, 2007. — 318 c. — 978-5-8291-0836-6. — Режим доступа: http://www.iprbookshop.ru/36611.html — ЭБС «IPRbooks» </w:t>
      </w:r>
    </w:p>
    <w:p w:rsidR="00EC1EDF" w:rsidRPr="0055265E" w:rsidRDefault="00EC1EDF" w:rsidP="0055265E">
      <w:pPr>
        <w:pStyle w:val="a4"/>
        <w:numPr>
          <w:ilvl w:val="0"/>
          <w:numId w:val="19"/>
        </w:numPr>
        <w:spacing w:after="0" w:line="240" w:lineRule="auto"/>
        <w:ind w:left="357" w:hanging="357"/>
        <w:jc w:val="both"/>
        <w:rPr>
          <w:rFonts w:ascii="Times New Roman" w:hAnsi="Times New Roman"/>
          <w:sz w:val="24"/>
          <w:szCs w:val="24"/>
        </w:rPr>
      </w:pPr>
      <w:r w:rsidRPr="0055265E">
        <w:rPr>
          <w:rFonts w:ascii="Times New Roman" w:hAnsi="Times New Roman"/>
          <w:sz w:val="24"/>
          <w:szCs w:val="24"/>
        </w:rPr>
        <w:t>Рубанцова Т.А. Инновационные методики для улучшения качества образования [Электронный ресурс]: учебное пособие/ Рубанцова Т.А., Зиневич О.В.— Электрон. текстовые данные.— Новосибирск: Новосибирский государственный технический университет, 2010.— 120 c.— Режим доступа: http://www.iprbookshop.ru/44774.html.— ЭБС «IPRbooks»</w:t>
      </w:r>
    </w:p>
    <w:p w:rsidR="00EC1EDF" w:rsidRDefault="00EC1EDF" w:rsidP="0055265E">
      <w:pPr>
        <w:pStyle w:val="a4"/>
        <w:numPr>
          <w:ilvl w:val="0"/>
          <w:numId w:val="19"/>
        </w:numPr>
        <w:spacing w:after="0" w:line="240" w:lineRule="auto"/>
        <w:ind w:left="357" w:hanging="357"/>
        <w:jc w:val="both"/>
        <w:rPr>
          <w:rFonts w:ascii="Times New Roman" w:hAnsi="Times New Roman"/>
          <w:sz w:val="24"/>
          <w:szCs w:val="24"/>
        </w:rPr>
      </w:pPr>
      <w:r w:rsidRPr="0055265E">
        <w:rPr>
          <w:rFonts w:ascii="Times New Roman" w:hAnsi="Times New Roman"/>
          <w:sz w:val="24"/>
          <w:szCs w:val="24"/>
        </w:rPr>
        <w:t>Управление качеством образования [Электронный ресурс] : учебное пособие / Е.А. Опфер [и др.]. — Электрон. текстовые данные. — Волгоград: Волгоградский государственный социально-педагогический университет, «Перемена», 2016. — 122 c. — 978-5-9935-0357-8. — Режим доступа: http://www.iprbookshop.ru/58328.html — ЭБС «IPRbooks»</w:t>
      </w:r>
    </w:p>
    <w:p w:rsidR="00EC1EDF" w:rsidRPr="0055265E" w:rsidRDefault="00EC1EDF" w:rsidP="0055265E">
      <w:pPr>
        <w:pStyle w:val="a4"/>
        <w:spacing w:after="0" w:line="240" w:lineRule="auto"/>
        <w:ind w:left="357"/>
        <w:jc w:val="both"/>
        <w:rPr>
          <w:rFonts w:ascii="Times New Roman" w:hAnsi="Times New Roman"/>
          <w:sz w:val="24"/>
          <w:szCs w:val="24"/>
        </w:rPr>
      </w:pPr>
    </w:p>
    <w:p w:rsidR="00EC1EDF" w:rsidRPr="003B7A0F" w:rsidRDefault="00EC1EDF" w:rsidP="003B7A0F">
      <w:pPr>
        <w:spacing w:after="0" w:line="240" w:lineRule="auto"/>
        <w:rPr>
          <w:rFonts w:ascii="Times New Roman" w:hAnsi="Times New Roman"/>
          <w:sz w:val="24"/>
          <w:szCs w:val="24"/>
          <w:lang w:eastAsia="ru-RU"/>
        </w:rPr>
      </w:pPr>
      <w:r w:rsidRPr="0055265E">
        <w:rPr>
          <w:rFonts w:ascii="Times New Roman" w:hAnsi="Times New Roman"/>
          <w:b/>
          <w:sz w:val="24"/>
          <w:szCs w:val="24"/>
          <w:lang w:eastAsia="ru-RU"/>
        </w:rPr>
        <w:t>Вопросы для самостоятельного изучения</w:t>
      </w:r>
      <w:r w:rsidRPr="003B7A0F">
        <w:rPr>
          <w:rFonts w:ascii="Times New Roman" w:hAnsi="Times New Roman"/>
          <w:sz w:val="24"/>
          <w:szCs w:val="24"/>
          <w:lang w:eastAsia="ru-RU"/>
        </w:rPr>
        <w:t>:</w:t>
      </w:r>
    </w:p>
    <w:p w:rsidR="00EC1EDF" w:rsidRPr="00B2575D" w:rsidRDefault="00EC1EDF" w:rsidP="006E1A4E">
      <w:pPr>
        <w:autoSpaceDE w:val="0"/>
        <w:autoSpaceDN w:val="0"/>
        <w:adjustRightInd w:val="0"/>
        <w:spacing w:after="0" w:line="240" w:lineRule="auto"/>
        <w:rPr>
          <w:rFonts w:ascii="Times New Roman" w:hAnsi="Times New Roman"/>
          <w:sz w:val="24"/>
          <w:szCs w:val="24"/>
        </w:rPr>
      </w:pPr>
      <w:r w:rsidRPr="00B2575D">
        <w:rPr>
          <w:rFonts w:ascii="Times New Roman" w:hAnsi="Times New Roman"/>
          <w:b/>
          <w:bCs/>
          <w:sz w:val="24"/>
          <w:szCs w:val="24"/>
        </w:rPr>
        <w:t>Методы изучения эффективности нововведений и их отбор</w:t>
      </w:r>
    </w:p>
    <w:p w:rsidR="00EC1EDF" w:rsidRPr="00F83A2B" w:rsidRDefault="00EC1EDF" w:rsidP="00F83A2B">
      <w:pPr>
        <w:autoSpaceDE w:val="0"/>
        <w:autoSpaceDN w:val="0"/>
        <w:adjustRightInd w:val="0"/>
        <w:spacing w:after="0" w:line="240" w:lineRule="auto"/>
        <w:ind w:left="360"/>
        <w:jc w:val="both"/>
        <w:rPr>
          <w:rFonts w:ascii="Times New Roman" w:hAnsi="Times New Roman"/>
          <w:sz w:val="24"/>
          <w:szCs w:val="24"/>
        </w:rPr>
      </w:pPr>
      <w:r w:rsidRPr="00F83A2B">
        <w:rPr>
          <w:rFonts w:ascii="Times New Roman" w:hAnsi="Times New Roman"/>
          <w:sz w:val="24"/>
          <w:szCs w:val="24"/>
        </w:rPr>
        <w:t xml:space="preserve">Стандартные и экспериментальные методы. </w:t>
      </w:r>
    </w:p>
    <w:p w:rsidR="00EC1EDF" w:rsidRPr="00F83A2B" w:rsidRDefault="00EC1EDF" w:rsidP="00F83A2B">
      <w:pPr>
        <w:autoSpaceDE w:val="0"/>
        <w:autoSpaceDN w:val="0"/>
        <w:adjustRightInd w:val="0"/>
        <w:spacing w:after="0" w:line="240" w:lineRule="auto"/>
        <w:ind w:left="360"/>
        <w:jc w:val="both"/>
        <w:rPr>
          <w:rFonts w:ascii="Times New Roman" w:hAnsi="Times New Roman"/>
          <w:sz w:val="24"/>
          <w:szCs w:val="24"/>
        </w:rPr>
      </w:pPr>
      <w:r w:rsidRPr="00F83A2B">
        <w:rPr>
          <w:rFonts w:ascii="Times New Roman" w:hAnsi="Times New Roman"/>
          <w:sz w:val="24"/>
          <w:szCs w:val="24"/>
        </w:rPr>
        <w:t>Условия, модификации и разработки авторских диагностических методик и тестов.</w:t>
      </w:r>
    </w:p>
    <w:p w:rsidR="00EC1EDF" w:rsidRPr="00B2575D" w:rsidRDefault="00EC1EDF" w:rsidP="006E1A4E">
      <w:pPr>
        <w:autoSpaceDE w:val="0"/>
        <w:autoSpaceDN w:val="0"/>
        <w:adjustRightInd w:val="0"/>
        <w:spacing w:after="0" w:line="240" w:lineRule="auto"/>
        <w:contextualSpacing/>
        <w:jc w:val="both"/>
        <w:rPr>
          <w:rFonts w:ascii="Times New Roman" w:hAnsi="Times New Roman"/>
          <w:sz w:val="24"/>
          <w:szCs w:val="24"/>
        </w:rPr>
      </w:pPr>
      <w:r w:rsidRPr="00B2575D">
        <w:rPr>
          <w:rFonts w:ascii="Times New Roman" w:hAnsi="Times New Roman"/>
          <w:b/>
          <w:bCs/>
          <w:sz w:val="24"/>
          <w:szCs w:val="24"/>
        </w:rPr>
        <w:t>Организация и осуществление мониторингового исследования</w:t>
      </w:r>
    </w:p>
    <w:p w:rsidR="00EC1EDF" w:rsidRDefault="00EC1EDF" w:rsidP="006E1A4E">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Организация пробного («пилотажного») исследования, оценка и анализ его результатов, внесение необходимых корректив в программу мониторингового исследования. </w:t>
      </w:r>
    </w:p>
    <w:p w:rsidR="00EC1EDF" w:rsidRDefault="00EC1EDF" w:rsidP="006E1A4E">
      <w:pPr>
        <w:autoSpaceDE w:val="0"/>
        <w:autoSpaceDN w:val="0"/>
        <w:adjustRightInd w:val="0"/>
        <w:spacing w:after="0" w:line="240" w:lineRule="auto"/>
        <w:rPr>
          <w:rFonts w:ascii="Times New Roman" w:hAnsi="Times New Roman"/>
          <w:sz w:val="24"/>
          <w:szCs w:val="24"/>
          <w:lang w:eastAsia="ru-RU"/>
        </w:rPr>
      </w:pPr>
      <w:r w:rsidRPr="00B2575D">
        <w:rPr>
          <w:rFonts w:ascii="Times New Roman" w:hAnsi="Times New Roman"/>
          <w:b/>
          <w:bCs/>
          <w:sz w:val="24"/>
          <w:szCs w:val="24"/>
        </w:rPr>
        <w:t>Прогноз и коррекция инновационной деятельности</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Факторы, влияющие на качество анализа мониторинговой информации. </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Условия обеспечения объективности, глубины и разносторонности оценки.</w:t>
      </w:r>
    </w:p>
    <w:p w:rsidR="00EC1EDF" w:rsidRDefault="00EC1EDF" w:rsidP="006E1A4E">
      <w:pPr>
        <w:autoSpaceDE w:val="0"/>
        <w:autoSpaceDN w:val="0"/>
        <w:adjustRightInd w:val="0"/>
        <w:spacing w:after="0" w:line="240" w:lineRule="auto"/>
        <w:rPr>
          <w:rFonts w:ascii="Times New Roman" w:hAnsi="Times New Roman"/>
          <w:b/>
          <w:bCs/>
          <w:sz w:val="24"/>
          <w:szCs w:val="24"/>
        </w:rPr>
      </w:pPr>
      <w:r w:rsidRPr="00B2575D">
        <w:rPr>
          <w:rFonts w:ascii="Times New Roman" w:hAnsi="Times New Roman"/>
          <w:b/>
          <w:bCs/>
          <w:sz w:val="24"/>
          <w:szCs w:val="24"/>
        </w:rPr>
        <w:t>Научно-методическое сопровождение мониторинга педагогическихнововведений</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Содержание и формы совместной деятельности ученых и педагогов на каждом этапе мониторингового исследования </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организационном, </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диагностическом, </w:t>
      </w:r>
    </w:p>
    <w:p w:rsidR="00EC1EDF" w:rsidRDefault="00EC1EDF" w:rsidP="00F83A2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оценочно-прогностическом </w:t>
      </w:r>
    </w:p>
    <w:p w:rsidR="00EC1EDF" w:rsidRDefault="00EC1EDF" w:rsidP="00F83A2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коррекционном.</w:t>
      </w:r>
    </w:p>
    <w:p w:rsidR="00EC1EDF" w:rsidRDefault="00EC1EDF" w:rsidP="00F83A2B">
      <w:pPr>
        <w:autoSpaceDE w:val="0"/>
        <w:autoSpaceDN w:val="0"/>
        <w:adjustRightInd w:val="0"/>
        <w:spacing w:after="0" w:line="240" w:lineRule="auto"/>
        <w:rPr>
          <w:rFonts w:ascii="Times New Roman" w:hAnsi="Times New Roman"/>
          <w:b/>
          <w:bCs/>
          <w:i/>
          <w:iCs/>
          <w:sz w:val="24"/>
          <w:szCs w:val="24"/>
          <w:lang w:eastAsia="ru-RU"/>
        </w:rPr>
      </w:pPr>
    </w:p>
    <w:p w:rsidR="00EC1EDF" w:rsidRPr="000401BE" w:rsidRDefault="00EC1EDF" w:rsidP="007A4D6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EC1EDF" w:rsidRDefault="00EC1EDF"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EC1EDF" w:rsidRPr="003B7A0F" w:rsidRDefault="00EC1EDF"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EC1EDF" w:rsidRPr="003B7A0F" w:rsidRDefault="00EC1EDF"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дисциплины:</w:t>
      </w:r>
    </w:p>
    <w:p w:rsidR="00EC1EDF" w:rsidRPr="003B7A0F" w:rsidRDefault="00EC1EDF"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EC1EDF" w:rsidRPr="003B7A0F" w:rsidRDefault="00EC1EDF"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EC1EDF" w:rsidRPr="003B7A0F" w:rsidRDefault="00EC1EDF"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EC1EDF" w:rsidRPr="003B7A0F" w:rsidRDefault="00EC1EDF"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C1EDF" w:rsidRPr="003B7A0F" w:rsidRDefault="00EC1EDF" w:rsidP="008040F1">
      <w:pPr>
        <w:numPr>
          <w:ilvl w:val="1"/>
          <w:numId w:val="23"/>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EC1EDF" w:rsidRPr="003B7A0F" w:rsidRDefault="00EC1EDF"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EC1EDF" w:rsidRPr="007058E1" w:rsidTr="004B6DD8">
        <w:tc>
          <w:tcPr>
            <w:tcW w:w="709" w:type="dxa"/>
          </w:tcPr>
          <w:p w:rsidR="00EC1EDF" w:rsidRPr="003B7A0F" w:rsidRDefault="00EC1EDF"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EC1EDF" w:rsidRPr="003B7A0F" w:rsidRDefault="00EC1EDF"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EC1EDF" w:rsidRPr="003B7A0F" w:rsidRDefault="00EC1EDF"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контролируемой компетенции</w:t>
            </w:r>
          </w:p>
        </w:tc>
        <w:tc>
          <w:tcPr>
            <w:tcW w:w="4958" w:type="dxa"/>
          </w:tcPr>
          <w:p w:rsidR="00EC1EDF" w:rsidRPr="003B7A0F" w:rsidRDefault="00EC1EDF"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EC1EDF" w:rsidRPr="007058E1" w:rsidTr="006E1A4E">
        <w:trPr>
          <w:trHeight w:val="1181"/>
        </w:trPr>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Методы изучения эффективности нововведений и их отбор</w:t>
            </w:r>
          </w:p>
        </w:tc>
        <w:tc>
          <w:tcPr>
            <w:tcW w:w="1416"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EC1EDF" w:rsidRPr="007058E1" w:rsidTr="00C35A78">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Организация и осуществление мониторингового исследования</w:t>
            </w:r>
          </w:p>
        </w:tc>
        <w:tc>
          <w:tcPr>
            <w:tcW w:w="1416" w:type="dxa"/>
          </w:tcPr>
          <w:p w:rsidR="00EC1EDF" w:rsidRPr="003B7A0F" w:rsidRDefault="00EC1EDF" w:rsidP="0055265E">
            <w:pPr>
              <w:spacing w:after="0" w:line="240" w:lineRule="auto"/>
              <w:rPr>
                <w:rFonts w:ascii="Times New Roman" w:hAnsi="Times New Roman"/>
                <w:sz w:val="24"/>
                <w:szCs w:val="24"/>
              </w:rPr>
            </w:pPr>
          </w:p>
          <w:p w:rsidR="00EC1EDF" w:rsidRPr="003B7A0F" w:rsidRDefault="00EC1EDF" w:rsidP="0055265E">
            <w:pPr>
              <w:spacing w:after="0" w:line="240" w:lineRule="auto"/>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EC1EDF" w:rsidRPr="007058E1" w:rsidTr="00C35A78">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Анализ и интерпретация результатов мониторингового исследования.</w:t>
            </w:r>
          </w:p>
        </w:tc>
        <w:tc>
          <w:tcPr>
            <w:tcW w:w="1416" w:type="dxa"/>
          </w:tcPr>
          <w:p w:rsidR="00EC1EDF" w:rsidRPr="003B7A0F" w:rsidRDefault="00EC1EDF" w:rsidP="0055265E">
            <w:pPr>
              <w:spacing w:after="0" w:line="240" w:lineRule="auto"/>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EC1EDF" w:rsidRPr="007058E1" w:rsidTr="00C35A78">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Научно- методиче-ское сопровождение</w:t>
            </w:r>
          </w:p>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мониторинга педаго-гических нововведе-ний</w:t>
            </w:r>
          </w:p>
        </w:tc>
        <w:tc>
          <w:tcPr>
            <w:tcW w:w="1416" w:type="dxa"/>
          </w:tcPr>
          <w:p w:rsidR="00EC1EDF" w:rsidRPr="003B7A0F" w:rsidRDefault="00EC1EDF" w:rsidP="0055265E">
            <w:pPr>
              <w:spacing w:after="0" w:line="240" w:lineRule="auto"/>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EC1EDF" w:rsidRPr="003B7A0F" w:rsidRDefault="00EC1EDF"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C1EDF" w:rsidRPr="003B7A0F" w:rsidRDefault="00EC1EDF"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1EDF" w:rsidRPr="003B7A0F" w:rsidRDefault="00EC1EDF"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EC1EDF" w:rsidRPr="006E1A4E" w:rsidRDefault="00EC1EDF" w:rsidP="00C35A78">
      <w:pPr>
        <w:autoSpaceDE w:val="0"/>
        <w:autoSpaceDN w:val="0"/>
        <w:adjustRightInd w:val="0"/>
        <w:spacing w:after="0" w:line="240" w:lineRule="auto"/>
        <w:contextualSpacing/>
        <w:jc w:val="both"/>
        <w:rPr>
          <w:rFonts w:ascii="Times New Roman" w:hAnsi="Times New Roman"/>
          <w:b/>
          <w:sz w:val="24"/>
          <w:szCs w:val="24"/>
        </w:rPr>
      </w:pPr>
      <w:r w:rsidRPr="00731793">
        <w:rPr>
          <w:rFonts w:ascii="Times New Roman" w:hAnsi="Times New Roman"/>
          <w:b/>
          <w:bCs/>
          <w:sz w:val="24"/>
          <w:szCs w:val="24"/>
        </w:rPr>
        <w:t>Тема</w:t>
      </w:r>
      <w:r w:rsidRPr="003B7A0F">
        <w:rPr>
          <w:rFonts w:ascii="Times New Roman" w:hAnsi="Times New Roman"/>
          <w:b/>
          <w:bCs/>
          <w:sz w:val="24"/>
          <w:szCs w:val="24"/>
        </w:rPr>
        <w:t xml:space="preserve">1. </w:t>
      </w:r>
      <w:r w:rsidRPr="006E1A4E">
        <w:rPr>
          <w:rFonts w:ascii="Times New Roman" w:hAnsi="Times New Roman"/>
          <w:b/>
          <w:sz w:val="24"/>
          <w:szCs w:val="24"/>
        </w:rPr>
        <w:t>Методы изучения эффективности нововведений и их отбор.</w:t>
      </w:r>
    </w:p>
    <w:p w:rsidR="00EC1EDF" w:rsidRPr="003B7A0F" w:rsidRDefault="00EC1EDF" w:rsidP="00731793">
      <w:pPr>
        <w:spacing w:after="0" w:line="240" w:lineRule="auto"/>
        <w:jc w:val="both"/>
        <w:rPr>
          <w:rFonts w:ascii="Times New Roman" w:hAnsi="Times New Roman"/>
          <w:bCs/>
          <w:sz w:val="24"/>
          <w:szCs w:val="24"/>
        </w:rPr>
      </w:pPr>
      <w:r w:rsidRPr="003B7A0F">
        <w:rPr>
          <w:rFonts w:ascii="Times New Roman" w:hAnsi="Times New Roman"/>
          <w:bCs/>
          <w:sz w:val="24"/>
          <w:szCs w:val="24"/>
        </w:rPr>
        <w:t>Вопросы к занятию</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Составьте и подготовьте к презентации сравнительную таблицу по теме: «Мониторинг образования в России и за рубежом».</w:t>
      </w:r>
    </w:p>
    <w:p w:rsidR="00EC1EDF" w:rsidRPr="005934AE" w:rsidRDefault="00EC1EDF" w:rsidP="006E1A4E">
      <w:pPr>
        <w:spacing w:after="0" w:line="240" w:lineRule="auto"/>
        <w:rPr>
          <w:rFonts w:ascii="Times New Roman" w:hAnsi="Times New Roman"/>
          <w:b/>
          <w:i/>
          <w:sz w:val="24"/>
          <w:szCs w:val="24"/>
        </w:rPr>
      </w:pPr>
      <w:r>
        <w:rPr>
          <w:rFonts w:ascii="Times New Roman" w:hAnsi="Times New Roman"/>
          <w:sz w:val="24"/>
          <w:szCs w:val="24"/>
        </w:rPr>
        <w:t>2. Стандартные и экспериментальные методы. Условия, модификации и разработки авторских диагностических методик и тестов.</w:t>
      </w:r>
    </w:p>
    <w:p w:rsidR="00EC1EDF" w:rsidRPr="005934AE" w:rsidRDefault="00EC1EDF"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 xml:space="preserve">Задания </w:t>
      </w:r>
      <w:r>
        <w:rPr>
          <w:rFonts w:ascii="Times New Roman" w:hAnsi="Times New Roman"/>
          <w:b/>
          <w:i/>
          <w:sz w:val="24"/>
          <w:szCs w:val="24"/>
        </w:rPr>
        <w:t>к</w:t>
      </w:r>
      <w:r w:rsidRPr="005934AE">
        <w:rPr>
          <w:rFonts w:ascii="Times New Roman" w:hAnsi="Times New Roman"/>
          <w:b/>
          <w:i/>
          <w:sz w:val="24"/>
          <w:szCs w:val="24"/>
        </w:rPr>
        <w:t>занятию</w:t>
      </w: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Проблемно-аналитическое задание </w:t>
      </w:r>
    </w:p>
    <w:p w:rsidR="00EC1EDF" w:rsidRPr="005934AE" w:rsidRDefault="00EC1EDF" w:rsidP="00792743">
      <w:pPr>
        <w:autoSpaceDE w:val="0"/>
        <w:autoSpaceDN w:val="0"/>
        <w:adjustRightInd w:val="0"/>
        <w:spacing w:after="0" w:line="240" w:lineRule="auto"/>
        <w:rPr>
          <w:rFonts w:ascii="Times New Roman" w:hAnsi="Times New Roman"/>
          <w:sz w:val="24"/>
          <w:szCs w:val="24"/>
        </w:rPr>
      </w:pPr>
      <w:r w:rsidRPr="005934AE">
        <w:rPr>
          <w:rFonts w:ascii="Times New Roman" w:hAnsi="Times New Roman"/>
          <w:sz w:val="24"/>
          <w:szCs w:val="24"/>
        </w:rPr>
        <w:t xml:space="preserve">Проанализировать </w:t>
      </w:r>
      <w:r>
        <w:rPr>
          <w:rFonts w:ascii="Times New Roman" w:hAnsi="Times New Roman"/>
          <w:sz w:val="24"/>
          <w:szCs w:val="24"/>
        </w:rPr>
        <w:t>программу развития школы и аналитические отчеты за последние 2-3 года. Соотнесите содержание программы и способы оценки достижения поставленных целей. Оцените используемую модель мониторинга с точки зрения информативности, прогностичности, возможности внесения корректировок в образовательный процесс.</w:t>
      </w:r>
    </w:p>
    <w:p w:rsidR="00EC1EDF" w:rsidRDefault="00EC1EDF" w:rsidP="00731793">
      <w:pPr>
        <w:pStyle w:val="a4"/>
        <w:spacing w:after="0" w:line="240" w:lineRule="auto"/>
        <w:ind w:left="360"/>
        <w:rPr>
          <w:rFonts w:ascii="Times New Roman" w:hAnsi="Times New Roman"/>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Тематика докладов </w:t>
      </w:r>
    </w:p>
    <w:p w:rsidR="00EC1EDF" w:rsidRPr="005934AE" w:rsidRDefault="00EC1EDF" w:rsidP="00CC5908">
      <w:pPr>
        <w:pStyle w:val="a4"/>
        <w:numPr>
          <w:ilvl w:val="0"/>
          <w:numId w:val="5"/>
        </w:numPr>
        <w:spacing w:after="0" w:line="240" w:lineRule="auto"/>
        <w:rPr>
          <w:rFonts w:ascii="Times New Roman" w:hAnsi="Times New Roman"/>
          <w:sz w:val="24"/>
          <w:szCs w:val="24"/>
        </w:rPr>
      </w:pPr>
      <w:r w:rsidRPr="005934AE">
        <w:rPr>
          <w:rFonts w:ascii="Times New Roman" w:hAnsi="Times New Roman"/>
          <w:sz w:val="24"/>
          <w:szCs w:val="24"/>
        </w:rPr>
        <w:t>Теоретический аспект проблемы управления качеством</w:t>
      </w:r>
    </w:p>
    <w:p w:rsidR="00EC1EDF" w:rsidRDefault="00EC1EDF" w:rsidP="0079274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2. Реферат: «Роль земств в становлении российского мониторинга в образовании».</w:t>
      </w:r>
    </w:p>
    <w:p w:rsidR="00EC1EDF" w:rsidRPr="00792743" w:rsidRDefault="00EC1EDF" w:rsidP="00792743">
      <w:pPr>
        <w:spacing w:after="0" w:line="240" w:lineRule="auto"/>
        <w:ind w:left="360"/>
        <w:rPr>
          <w:rFonts w:ascii="Times New Roman" w:hAnsi="Times New Roman"/>
          <w:sz w:val="24"/>
          <w:szCs w:val="24"/>
        </w:rPr>
      </w:pPr>
      <w:r>
        <w:rPr>
          <w:rFonts w:ascii="Times New Roman" w:hAnsi="Times New Roman"/>
          <w:sz w:val="24"/>
          <w:szCs w:val="24"/>
        </w:rPr>
        <w:t xml:space="preserve">3. </w:t>
      </w:r>
      <w:r w:rsidRPr="00792743">
        <w:rPr>
          <w:rFonts w:ascii="Times New Roman" w:hAnsi="Times New Roman"/>
          <w:sz w:val="24"/>
          <w:szCs w:val="24"/>
        </w:rPr>
        <w:t>Реферат: «Мониторинг и творчество».Зарубежный опыт управления качеством</w:t>
      </w:r>
    </w:p>
    <w:p w:rsidR="00EC1EDF" w:rsidRPr="00792743" w:rsidRDefault="00EC1EDF" w:rsidP="00792743">
      <w:pPr>
        <w:spacing w:after="0" w:line="240" w:lineRule="auto"/>
        <w:ind w:left="360"/>
        <w:rPr>
          <w:rFonts w:ascii="Times New Roman" w:hAnsi="Times New Roman"/>
          <w:sz w:val="24"/>
          <w:szCs w:val="24"/>
        </w:rPr>
      </w:pPr>
      <w:r>
        <w:rPr>
          <w:rFonts w:ascii="Times New Roman" w:hAnsi="Times New Roman"/>
          <w:sz w:val="24"/>
          <w:szCs w:val="24"/>
        </w:rPr>
        <w:t xml:space="preserve">4. </w:t>
      </w:r>
      <w:r w:rsidRPr="00792743">
        <w:rPr>
          <w:rFonts w:ascii="Times New Roman" w:hAnsi="Times New Roman"/>
          <w:sz w:val="24"/>
          <w:szCs w:val="24"/>
        </w:rPr>
        <w:t>Управление качеством в Японии</w:t>
      </w:r>
    </w:p>
    <w:p w:rsidR="00EC1EDF" w:rsidRPr="00792743" w:rsidRDefault="00EC1EDF" w:rsidP="00792743">
      <w:pPr>
        <w:spacing w:after="0" w:line="240" w:lineRule="auto"/>
        <w:ind w:left="360"/>
        <w:rPr>
          <w:rFonts w:ascii="Times New Roman" w:hAnsi="Times New Roman"/>
          <w:sz w:val="24"/>
          <w:szCs w:val="24"/>
        </w:rPr>
      </w:pPr>
      <w:r>
        <w:rPr>
          <w:rFonts w:ascii="Times New Roman" w:hAnsi="Times New Roman"/>
          <w:sz w:val="24"/>
          <w:szCs w:val="24"/>
        </w:rPr>
        <w:t xml:space="preserve">5. </w:t>
      </w:r>
      <w:r w:rsidRPr="00792743">
        <w:rPr>
          <w:rFonts w:ascii="Times New Roman" w:hAnsi="Times New Roman"/>
          <w:sz w:val="24"/>
          <w:szCs w:val="24"/>
        </w:rPr>
        <w:t>Европейские подходы к управлению качеством</w:t>
      </w:r>
    </w:p>
    <w:p w:rsidR="00EC1EDF" w:rsidRPr="005934AE" w:rsidRDefault="00EC1EDF" w:rsidP="00731793">
      <w:pPr>
        <w:pStyle w:val="a4"/>
        <w:spacing w:after="0" w:line="240" w:lineRule="auto"/>
        <w:rPr>
          <w:rFonts w:ascii="Times New Roman" w:hAnsi="Times New Roman"/>
          <w:b/>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Подготовьте эссе «Российский опыт управления качеством».</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Разработать презентацию по теме эссе.</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Обсудить в группе материалы презентации и эссе.</w:t>
      </w:r>
    </w:p>
    <w:p w:rsidR="00EC1EDF" w:rsidRPr="003B7A0F" w:rsidRDefault="00EC1EDF" w:rsidP="003B7A0F">
      <w:pPr>
        <w:spacing w:after="0" w:line="240" w:lineRule="auto"/>
        <w:ind w:left="-284" w:firstLine="284"/>
        <w:jc w:val="both"/>
        <w:rPr>
          <w:color w:val="000000"/>
          <w:spacing w:val="2"/>
          <w:sz w:val="24"/>
          <w:szCs w:val="24"/>
        </w:rPr>
      </w:pPr>
    </w:p>
    <w:p w:rsidR="00EC1EDF" w:rsidRPr="00B2575D" w:rsidRDefault="00EC1EDF" w:rsidP="00792743">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sz w:val="24"/>
          <w:szCs w:val="24"/>
          <w:lang w:eastAsia="ru-RU"/>
        </w:rPr>
        <w:t>Тема 2</w:t>
      </w:r>
      <w:r>
        <w:rPr>
          <w:rFonts w:ascii="Times New Roman" w:hAnsi="Times New Roman"/>
          <w:b/>
          <w:sz w:val="24"/>
          <w:szCs w:val="24"/>
          <w:lang w:eastAsia="ru-RU"/>
        </w:rPr>
        <w:t xml:space="preserve">. </w:t>
      </w:r>
      <w:r w:rsidRPr="00B2575D">
        <w:rPr>
          <w:rFonts w:ascii="Times New Roman" w:hAnsi="Times New Roman"/>
          <w:b/>
          <w:bCs/>
          <w:sz w:val="24"/>
          <w:szCs w:val="24"/>
        </w:rPr>
        <w:t>Организация и осуществление мониторингового исследования</w:t>
      </w:r>
    </w:p>
    <w:p w:rsidR="00EC1EDF" w:rsidRDefault="00EC1EDF" w:rsidP="00792743">
      <w:pPr>
        <w:autoSpaceDE w:val="0"/>
        <w:autoSpaceDN w:val="0"/>
        <w:adjustRightInd w:val="0"/>
        <w:spacing w:after="0" w:line="240" w:lineRule="auto"/>
        <w:contextualSpacing/>
        <w:jc w:val="both"/>
        <w:rPr>
          <w:rFonts w:ascii="Times New Roman" w:hAnsi="Times New Roman"/>
          <w:b/>
          <w:i/>
          <w:sz w:val="24"/>
          <w:szCs w:val="24"/>
        </w:rPr>
      </w:pPr>
    </w:p>
    <w:p w:rsidR="00EC1EDF" w:rsidRPr="005934AE" w:rsidRDefault="00EC1EDF" w:rsidP="0055265E">
      <w:pPr>
        <w:autoSpaceDE w:val="0"/>
        <w:autoSpaceDN w:val="0"/>
        <w:adjustRightInd w:val="0"/>
        <w:spacing w:after="0" w:line="240" w:lineRule="auto"/>
        <w:contextualSpacing/>
        <w:jc w:val="both"/>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EC1EDF" w:rsidRDefault="00EC1EDF" w:rsidP="0055265E">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      1.Организация пробного («пилотажного») исследования, оценка и анализ его результатов, внесение необходимых корректив в программу мониторингового исследования. </w:t>
      </w:r>
    </w:p>
    <w:p w:rsidR="00EC1EDF" w:rsidRPr="005934AE" w:rsidRDefault="00EC1EDF" w:rsidP="0055265E">
      <w:pPr>
        <w:pStyle w:val="a4"/>
        <w:spacing w:after="0" w:line="240" w:lineRule="auto"/>
        <w:ind w:left="360"/>
        <w:jc w:val="both"/>
        <w:rPr>
          <w:rFonts w:ascii="Times New Roman" w:hAnsi="Times New Roman"/>
          <w:b/>
          <w:i/>
          <w:sz w:val="24"/>
          <w:szCs w:val="24"/>
        </w:rPr>
      </w:pPr>
      <w:r>
        <w:rPr>
          <w:rFonts w:ascii="Times New Roman" w:hAnsi="Times New Roman"/>
          <w:sz w:val="24"/>
          <w:szCs w:val="24"/>
        </w:rPr>
        <w:t>2. Выбор оценочных шкал и уровней оценки, способов регистрации и форм фиксирования мониторинговой информации; папка-информатор, дневник класса, диагностическая карта ученика, лист отслеживания результатов нововведений и т.п.</w:t>
      </w:r>
    </w:p>
    <w:p w:rsidR="00EC1EDF" w:rsidRDefault="00EC1EDF" w:rsidP="00731793">
      <w:pPr>
        <w:pStyle w:val="a4"/>
        <w:spacing w:after="0" w:line="240" w:lineRule="auto"/>
        <w:ind w:left="360"/>
        <w:rPr>
          <w:rFonts w:ascii="Times New Roman" w:hAnsi="Times New Roman"/>
          <w:b/>
          <w:i/>
          <w:sz w:val="24"/>
          <w:szCs w:val="24"/>
        </w:rPr>
      </w:pPr>
    </w:p>
    <w:p w:rsidR="00EC1EDF" w:rsidRPr="005934AE" w:rsidRDefault="00EC1EDF" w:rsidP="0073179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занятию</w:t>
      </w: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C1EDF" w:rsidRDefault="00EC1EDF" w:rsidP="0079274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Подготовьте собственный проект мониторинга качества образования и опробуйте</w:t>
      </w:r>
    </w:p>
    <w:p w:rsidR="00EC1EDF" w:rsidRPr="005934AE" w:rsidRDefault="00EC1EDF" w:rsidP="00792743">
      <w:pPr>
        <w:pStyle w:val="a4"/>
        <w:spacing w:after="0" w:line="240" w:lineRule="auto"/>
        <w:ind w:left="360"/>
        <w:rPr>
          <w:rFonts w:ascii="Times New Roman" w:hAnsi="Times New Roman"/>
          <w:sz w:val="24"/>
          <w:szCs w:val="24"/>
        </w:rPr>
      </w:pPr>
      <w:r>
        <w:rPr>
          <w:rFonts w:ascii="Times New Roman" w:hAnsi="Times New Roman"/>
          <w:sz w:val="24"/>
          <w:szCs w:val="24"/>
        </w:rPr>
        <w:t>его в условиях конкретного учебного заведения.</w:t>
      </w:r>
    </w:p>
    <w:p w:rsidR="00EC1EDF" w:rsidRDefault="00EC1EDF" w:rsidP="00731793">
      <w:pPr>
        <w:pStyle w:val="a4"/>
        <w:spacing w:after="0" w:line="240" w:lineRule="auto"/>
        <w:ind w:left="360"/>
        <w:rPr>
          <w:rFonts w:ascii="Times New Roman" w:hAnsi="Times New Roman"/>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C1EDF" w:rsidRPr="005934AE" w:rsidRDefault="00EC1EDF" w:rsidP="00731793">
      <w:pPr>
        <w:spacing w:after="0" w:line="240" w:lineRule="auto"/>
        <w:ind w:left="360"/>
        <w:rPr>
          <w:rFonts w:ascii="Times New Roman" w:hAnsi="Times New Roman"/>
          <w:b/>
          <w:i/>
          <w:sz w:val="24"/>
          <w:szCs w:val="24"/>
        </w:rPr>
      </w:pPr>
      <w:r w:rsidRPr="005934AE">
        <w:rPr>
          <w:rFonts w:ascii="Times New Roman" w:hAnsi="Times New Roman"/>
          <w:sz w:val="24"/>
          <w:szCs w:val="24"/>
        </w:rPr>
        <w:t>Составьте таблицу «Качество результатов (уровень обученности, компетенции, показатели здоровья) и способы их диагностики»:</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sz w:val="24"/>
          <w:szCs w:val="24"/>
        </w:rPr>
        <w:tab/>
        <w:t>Разработать эссе на тему «</w:t>
      </w:r>
      <w:r>
        <w:rPr>
          <w:rFonts w:ascii="Times New Roman" w:hAnsi="Times New Roman"/>
          <w:sz w:val="24"/>
          <w:szCs w:val="24"/>
        </w:rPr>
        <w:t xml:space="preserve">Организация пробного («пилотажного») исследования». </w:t>
      </w:r>
    </w:p>
    <w:p w:rsidR="00EC1EDF" w:rsidRDefault="00EC1EDF" w:rsidP="00731793">
      <w:pPr>
        <w:pStyle w:val="a4"/>
        <w:spacing w:after="0" w:line="240" w:lineRule="auto"/>
        <w:ind w:left="360"/>
        <w:rPr>
          <w:rFonts w:ascii="Times New Roman" w:hAnsi="Times New Roman"/>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на тему эссе</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i/>
          <w:sz w:val="24"/>
          <w:szCs w:val="24"/>
        </w:rPr>
        <w:tab/>
      </w:r>
      <w:r w:rsidRPr="005934AE">
        <w:rPr>
          <w:rFonts w:ascii="Times New Roman" w:hAnsi="Times New Roman"/>
          <w:sz w:val="24"/>
          <w:szCs w:val="24"/>
        </w:rPr>
        <w:t>Обсудить во взаимосвязи материалы эссе и презентации в группе.</w:t>
      </w:r>
    </w:p>
    <w:p w:rsidR="00EC1EDF" w:rsidRPr="005934AE" w:rsidRDefault="00EC1EDF" w:rsidP="00731793">
      <w:pPr>
        <w:pStyle w:val="a4"/>
        <w:spacing w:after="0" w:line="240" w:lineRule="auto"/>
        <w:ind w:left="360"/>
        <w:rPr>
          <w:rFonts w:ascii="Times New Roman" w:hAnsi="Times New Roman"/>
          <w:sz w:val="24"/>
          <w:szCs w:val="24"/>
        </w:rPr>
      </w:pPr>
    </w:p>
    <w:p w:rsidR="00EC1EDF" w:rsidRDefault="00EC1EDF" w:rsidP="00792743">
      <w:pPr>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b/>
          <w:bCs/>
          <w:sz w:val="24"/>
          <w:szCs w:val="24"/>
          <w:lang w:eastAsia="ru-RU"/>
        </w:rPr>
        <w:t xml:space="preserve">Тема 3. </w:t>
      </w:r>
      <w:r w:rsidRPr="00B2575D">
        <w:rPr>
          <w:rFonts w:ascii="Times New Roman" w:hAnsi="Times New Roman"/>
          <w:b/>
          <w:bCs/>
          <w:sz w:val="24"/>
          <w:szCs w:val="24"/>
        </w:rPr>
        <w:t>Анализ и интерпретация результатов мониторингового исследования.Прогноз и коррекция инновационной деятельности</w:t>
      </w:r>
    </w:p>
    <w:p w:rsidR="00EC1EDF" w:rsidRDefault="00EC1EDF" w:rsidP="00792743">
      <w:pPr>
        <w:pStyle w:val="a4"/>
        <w:spacing w:after="0" w:line="240" w:lineRule="auto"/>
        <w:ind w:left="360"/>
        <w:rPr>
          <w:rFonts w:ascii="Times New Roman" w:hAnsi="Times New Roman"/>
          <w:b/>
          <w:i/>
          <w:sz w:val="24"/>
          <w:szCs w:val="24"/>
        </w:rPr>
      </w:pPr>
    </w:p>
    <w:p w:rsidR="00EC1EDF" w:rsidRPr="005934AE" w:rsidRDefault="00EC1EDF" w:rsidP="0079274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Вопросы к практическому занятию:</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1.Факторы, влияющие на качество анализа мониторинговой информации. </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2.Условия обеспечения объективности, глубины и разносторонности оценки.</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  Перепроверка результатов исследования и ее организация.</w:t>
      </w:r>
    </w:p>
    <w:p w:rsidR="00EC1EDF" w:rsidRPr="005934AE" w:rsidRDefault="00EC1EDF" w:rsidP="0055265E">
      <w:pPr>
        <w:pStyle w:val="a4"/>
        <w:spacing w:after="0" w:line="240" w:lineRule="auto"/>
        <w:ind w:left="0"/>
        <w:jc w:val="both"/>
        <w:rPr>
          <w:rFonts w:ascii="Times New Roman" w:hAnsi="Times New Roman"/>
          <w:b/>
          <w:i/>
          <w:sz w:val="24"/>
          <w:szCs w:val="24"/>
        </w:rPr>
      </w:pPr>
      <w:r>
        <w:rPr>
          <w:rFonts w:ascii="Times New Roman" w:hAnsi="Times New Roman"/>
          <w:sz w:val="24"/>
          <w:szCs w:val="24"/>
        </w:rPr>
        <w:t>4. Проанализируйте содержание региональных и муниципальных программ развития образования, в части «мониторинг нововведений».</w:t>
      </w:r>
    </w:p>
    <w:p w:rsidR="00EC1EDF" w:rsidRPr="005934AE" w:rsidRDefault="00EC1EDF" w:rsidP="0055265E">
      <w:pPr>
        <w:pStyle w:val="a4"/>
        <w:spacing w:after="0" w:line="240" w:lineRule="auto"/>
        <w:ind w:left="360"/>
        <w:jc w:val="both"/>
        <w:rPr>
          <w:rFonts w:ascii="Times New Roman" w:hAnsi="Times New Roman"/>
          <w:b/>
          <w:i/>
          <w:sz w:val="24"/>
          <w:szCs w:val="24"/>
        </w:rPr>
      </w:pPr>
      <w:r w:rsidRPr="005934AE">
        <w:rPr>
          <w:rFonts w:ascii="Times New Roman" w:hAnsi="Times New Roman"/>
          <w:b/>
          <w:i/>
          <w:sz w:val="24"/>
          <w:szCs w:val="24"/>
        </w:rPr>
        <w:t>Задания к занятию</w:t>
      </w:r>
    </w:p>
    <w:p w:rsidR="00EC1EDF" w:rsidRPr="005934AE" w:rsidRDefault="00EC1EDF"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Подготовка эссе</w:t>
      </w:r>
    </w:p>
    <w:p w:rsidR="00EC1EDF" w:rsidRPr="005934AE" w:rsidRDefault="00EC1EDF"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Тема: «Современные тенденции в управлении качеством»</w:t>
      </w:r>
    </w:p>
    <w:p w:rsidR="00EC1EDF" w:rsidRPr="005934AE" w:rsidRDefault="00EC1EDF" w:rsidP="0040682F">
      <w:pPr>
        <w:pStyle w:val="a4"/>
        <w:spacing w:after="0" w:line="240" w:lineRule="auto"/>
        <w:ind w:left="360"/>
        <w:rPr>
          <w:rFonts w:ascii="Times New Roman" w:hAnsi="Times New Roman"/>
          <w:sz w:val="24"/>
          <w:szCs w:val="24"/>
        </w:rPr>
      </w:pPr>
    </w:p>
    <w:p w:rsidR="00EC1EDF" w:rsidRPr="005934AE" w:rsidRDefault="00EC1EDF"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по теме эссе</w:t>
      </w:r>
    </w:p>
    <w:p w:rsidR="00EC1EDF" w:rsidRPr="005934AE" w:rsidRDefault="00EC1EDF" w:rsidP="0040682F">
      <w:pPr>
        <w:pStyle w:val="a4"/>
        <w:spacing w:after="0" w:line="240" w:lineRule="auto"/>
        <w:ind w:left="360"/>
        <w:rPr>
          <w:rFonts w:ascii="Times New Roman" w:hAnsi="Times New Roman"/>
          <w:i/>
          <w:sz w:val="24"/>
          <w:szCs w:val="24"/>
        </w:rPr>
      </w:pPr>
    </w:p>
    <w:p w:rsidR="00EC1EDF" w:rsidRPr="005934AE" w:rsidRDefault="00EC1EDF"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C1EDF" w:rsidRPr="005934AE" w:rsidRDefault="00EC1EDF" w:rsidP="0040682F">
      <w:pPr>
        <w:pStyle w:val="a4"/>
        <w:spacing w:after="0" w:line="240" w:lineRule="auto"/>
        <w:ind w:left="360"/>
        <w:rPr>
          <w:rFonts w:ascii="Times New Roman" w:hAnsi="Times New Roman"/>
          <w:i/>
          <w:sz w:val="24"/>
          <w:szCs w:val="24"/>
        </w:rPr>
      </w:pPr>
    </w:p>
    <w:p w:rsidR="00EC1EDF" w:rsidRDefault="00EC1EDF" w:rsidP="00556106">
      <w:pPr>
        <w:autoSpaceDE w:val="0"/>
        <w:autoSpaceDN w:val="0"/>
        <w:adjustRightInd w:val="0"/>
        <w:spacing w:after="0" w:line="240" w:lineRule="auto"/>
        <w:rPr>
          <w:rFonts w:ascii="Times New Roman" w:hAnsi="Times New Roman"/>
          <w:b/>
          <w:bCs/>
          <w:sz w:val="24"/>
          <w:szCs w:val="24"/>
        </w:rPr>
      </w:pPr>
      <w:r w:rsidRPr="003B7A0F">
        <w:rPr>
          <w:rFonts w:ascii="Times New Roman" w:hAnsi="Times New Roman"/>
          <w:b/>
          <w:bCs/>
          <w:sz w:val="24"/>
          <w:szCs w:val="24"/>
          <w:lang w:eastAsia="ru-RU"/>
        </w:rPr>
        <w:t xml:space="preserve">Тема 4. </w:t>
      </w:r>
      <w:r w:rsidRPr="00B2575D">
        <w:rPr>
          <w:rFonts w:ascii="Times New Roman" w:hAnsi="Times New Roman"/>
          <w:b/>
          <w:bCs/>
          <w:sz w:val="24"/>
          <w:szCs w:val="24"/>
        </w:rPr>
        <w:t>Научно-методическое сопровождение мониторинга педагогическихнововведений</w:t>
      </w:r>
    </w:p>
    <w:p w:rsidR="00EC1EDF" w:rsidRDefault="00EC1EDF" w:rsidP="00556106">
      <w:pPr>
        <w:autoSpaceDE w:val="0"/>
        <w:autoSpaceDN w:val="0"/>
        <w:adjustRightInd w:val="0"/>
        <w:spacing w:after="0" w:line="240" w:lineRule="auto"/>
        <w:rPr>
          <w:rFonts w:ascii="Times New Roman" w:hAnsi="Times New Roman"/>
          <w:sz w:val="24"/>
          <w:szCs w:val="24"/>
        </w:rPr>
      </w:pPr>
      <w:r w:rsidRPr="00556106">
        <w:rPr>
          <w:rFonts w:ascii="Times New Roman" w:hAnsi="Times New Roman"/>
          <w:b/>
          <w:sz w:val="24"/>
          <w:szCs w:val="24"/>
          <w:lang w:eastAsia="ru-RU"/>
        </w:rPr>
        <w:t>Вопросы к занятию</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Подготовьте защиту с презентацией реферата по теме: «Методы мониторинга в магистерской диссертации».</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Подготовьте для презентации модель мониторинга, используемую в своей магистерской диссертации.</w:t>
      </w:r>
    </w:p>
    <w:p w:rsidR="00EC1EDF" w:rsidRPr="00556106" w:rsidRDefault="00EC1EDF" w:rsidP="00556106">
      <w:pPr>
        <w:autoSpaceDE w:val="0"/>
        <w:autoSpaceDN w:val="0"/>
        <w:adjustRightInd w:val="0"/>
        <w:spacing w:after="0" w:line="240" w:lineRule="auto"/>
        <w:contextualSpacing/>
        <w:jc w:val="both"/>
        <w:rPr>
          <w:rFonts w:ascii="Times New Roman" w:hAnsi="Times New Roman"/>
          <w:b/>
          <w:sz w:val="24"/>
          <w:szCs w:val="24"/>
          <w:lang w:eastAsia="ru-RU"/>
        </w:rPr>
      </w:pPr>
    </w:p>
    <w:p w:rsidR="00EC1EDF" w:rsidRPr="005934AE" w:rsidRDefault="00EC1EDF" w:rsidP="00556106">
      <w:pPr>
        <w:tabs>
          <w:tab w:val="left" w:pos="993"/>
        </w:tabs>
        <w:spacing w:after="0" w:line="240" w:lineRule="auto"/>
        <w:jc w:val="both"/>
        <w:rPr>
          <w:rFonts w:ascii="Times New Roman" w:hAnsi="Times New Roman"/>
          <w:b/>
          <w:i/>
          <w:sz w:val="24"/>
          <w:szCs w:val="24"/>
        </w:rPr>
      </w:pPr>
      <w:r w:rsidRPr="005934AE">
        <w:rPr>
          <w:rFonts w:ascii="Times New Roman" w:hAnsi="Times New Roman"/>
          <w:b/>
          <w:i/>
          <w:sz w:val="24"/>
          <w:szCs w:val="24"/>
        </w:rPr>
        <w:t>Задания к занятию</w:t>
      </w:r>
    </w:p>
    <w:p w:rsidR="00EC1EDF" w:rsidRPr="005934AE" w:rsidRDefault="00EC1EDF"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C1EDF" w:rsidRPr="005934AE" w:rsidRDefault="00EC1EDF"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 таблицу «Связь качества с миссией и целями образования, прогнозирование и проектирование качества»</w:t>
      </w:r>
    </w:p>
    <w:p w:rsidR="00EC1EDF" w:rsidRPr="003B7A0F" w:rsidRDefault="00EC1EDF" w:rsidP="00D50A79">
      <w:pPr>
        <w:tabs>
          <w:tab w:val="left" w:pos="993"/>
        </w:tabs>
        <w:spacing w:after="0" w:line="240" w:lineRule="auto"/>
        <w:jc w:val="both"/>
        <w:rPr>
          <w:rFonts w:ascii="Times New Roman" w:hAnsi="Times New Roman"/>
          <w:sz w:val="24"/>
          <w:szCs w:val="24"/>
          <w:lang w:eastAsia="ru-RU"/>
        </w:rPr>
      </w:pPr>
    </w:p>
    <w:p w:rsidR="00EC1EDF" w:rsidRPr="005934AE" w:rsidRDefault="00EC1EDF"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Default="00EC1EDF" w:rsidP="00CD040D">
      <w:pPr>
        <w:spacing w:after="0" w:line="240" w:lineRule="auto"/>
        <w:jc w:val="both"/>
        <w:rPr>
          <w:rFonts w:ascii="Times New Roman" w:hAnsi="Times New Roman"/>
          <w:sz w:val="24"/>
          <w:szCs w:val="24"/>
          <w:lang w:eastAsia="ru-RU"/>
        </w:rPr>
      </w:pPr>
      <w:r>
        <w:rPr>
          <w:rFonts w:ascii="Times New Roman" w:hAnsi="Times New Roman"/>
          <w:sz w:val="24"/>
          <w:szCs w:val="24"/>
        </w:rPr>
        <w:t>«Методы мониторинга</w:t>
      </w:r>
      <w:r>
        <w:rPr>
          <w:rFonts w:ascii="Times New Roman" w:hAnsi="Times New Roman"/>
          <w:sz w:val="24"/>
          <w:szCs w:val="24"/>
          <w:lang w:eastAsia="ru-RU"/>
        </w:rPr>
        <w:t>»</w:t>
      </w:r>
    </w:p>
    <w:p w:rsidR="00EC1EDF" w:rsidRDefault="00EC1EDF" w:rsidP="00E92F97">
      <w:pPr>
        <w:spacing w:after="0" w:line="240" w:lineRule="auto"/>
        <w:ind w:left="360"/>
        <w:contextualSpacing/>
        <w:rPr>
          <w:rFonts w:ascii="Times New Roman" w:hAnsi="Times New Roman"/>
          <w:i/>
          <w:sz w:val="24"/>
          <w:szCs w:val="24"/>
        </w:rPr>
      </w:pPr>
    </w:p>
    <w:p w:rsidR="00EC1EDF" w:rsidRPr="009B2A9E" w:rsidRDefault="00EC1EDF"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 Подготовка доклада</w:t>
      </w:r>
    </w:p>
    <w:p w:rsidR="00EC1EDF" w:rsidRPr="009B2A9E" w:rsidRDefault="00EC1EDF" w:rsidP="00E92F97">
      <w:pPr>
        <w:spacing w:after="0" w:line="240" w:lineRule="auto"/>
        <w:ind w:left="360"/>
        <w:contextualSpacing/>
        <w:rPr>
          <w:rFonts w:ascii="Times New Roman" w:hAnsi="Times New Roman"/>
          <w:sz w:val="24"/>
          <w:szCs w:val="24"/>
        </w:rPr>
      </w:pPr>
    </w:p>
    <w:p w:rsidR="00EC1EDF" w:rsidRPr="009B2A9E" w:rsidRDefault="00EC1EDF"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 докладов на лекционные темы (на основе реферата)</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Интерпретация результатов мониторингового исследования и ее формы.</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 Научно-методическое сопровождение мониторинга педагогических</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нововведений.</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 Мониторинг управленческой деятельности ОУ.</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 Мониторинг воспитанности учащихся.</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5.Мониторинг обученности учащихся.</w:t>
      </w:r>
    </w:p>
    <w:p w:rsidR="00EC1EDF" w:rsidRDefault="00EC1EDF" w:rsidP="00556106">
      <w:pPr>
        <w:spacing w:after="0" w:line="240" w:lineRule="auto"/>
        <w:jc w:val="both"/>
        <w:rPr>
          <w:i/>
          <w:sz w:val="24"/>
          <w:szCs w:val="24"/>
        </w:rPr>
      </w:pPr>
      <w:r>
        <w:rPr>
          <w:rFonts w:ascii="Times New Roman" w:hAnsi="Times New Roman"/>
          <w:sz w:val="24"/>
          <w:szCs w:val="24"/>
        </w:rPr>
        <w:t>6. Проблема выявления детской одаренности.</w:t>
      </w:r>
    </w:p>
    <w:p w:rsidR="00EC1EDF" w:rsidRDefault="00EC1EDF" w:rsidP="00D50A79">
      <w:pPr>
        <w:spacing w:after="0" w:line="240" w:lineRule="auto"/>
        <w:rPr>
          <w:rFonts w:ascii="Times New Roman" w:hAnsi="Times New Roman"/>
          <w:b/>
          <w:sz w:val="24"/>
          <w:szCs w:val="24"/>
          <w:lang w:eastAsia="ru-RU"/>
        </w:rPr>
      </w:pPr>
    </w:p>
    <w:p w:rsidR="00EC1EDF" w:rsidRPr="00B00BB5" w:rsidRDefault="00EC1EDF" w:rsidP="00D50A79">
      <w:pPr>
        <w:spacing w:after="0" w:line="240" w:lineRule="auto"/>
        <w:rPr>
          <w:b/>
          <w:i/>
          <w:sz w:val="24"/>
          <w:szCs w:val="24"/>
        </w:rPr>
      </w:pPr>
      <w:r w:rsidRPr="003B7A0F">
        <w:rPr>
          <w:rFonts w:ascii="Times New Roman" w:hAnsi="Times New Roman"/>
          <w:b/>
          <w:sz w:val="24"/>
          <w:szCs w:val="24"/>
          <w:lang w:eastAsia="ru-RU"/>
        </w:rPr>
        <w:t xml:space="preserve">Тема 5. </w:t>
      </w:r>
      <w:r w:rsidRPr="00B00BB5">
        <w:rPr>
          <w:rFonts w:ascii="Times New Roman" w:hAnsi="Times New Roman"/>
          <w:b/>
          <w:sz w:val="24"/>
          <w:szCs w:val="24"/>
        </w:rPr>
        <w:t>Содержание и формы совместной деятельности ученых и педагогов на каждом этапе мониторингового исследования</w:t>
      </w:r>
    </w:p>
    <w:p w:rsidR="00EC1EDF" w:rsidRDefault="00EC1EDF" w:rsidP="00B00BB5">
      <w:pPr>
        <w:autoSpaceDE w:val="0"/>
        <w:autoSpaceDN w:val="0"/>
        <w:adjustRightInd w:val="0"/>
        <w:spacing w:after="0" w:line="240" w:lineRule="auto"/>
        <w:rPr>
          <w:rFonts w:ascii="Times New Roman" w:hAnsi="Times New Roman"/>
          <w:sz w:val="24"/>
          <w:szCs w:val="24"/>
        </w:rPr>
      </w:pPr>
      <w:r w:rsidRPr="00556106">
        <w:rPr>
          <w:rFonts w:ascii="Times New Roman" w:hAnsi="Times New Roman"/>
          <w:b/>
          <w:sz w:val="24"/>
          <w:szCs w:val="24"/>
          <w:lang w:eastAsia="ru-RU"/>
        </w:rPr>
        <w:t>Вопросы к занятию</w:t>
      </w:r>
    </w:p>
    <w:p w:rsidR="00EC1EDF" w:rsidRPr="0055265E" w:rsidRDefault="00EC1EDF" w:rsidP="0055265E">
      <w:pPr>
        <w:pStyle w:val="a4"/>
        <w:numPr>
          <w:ilvl w:val="0"/>
          <w:numId w:val="20"/>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Общие вопросы с</w:t>
      </w:r>
      <w:r w:rsidRPr="0055265E">
        <w:rPr>
          <w:rFonts w:ascii="Times New Roman" w:hAnsi="Times New Roman"/>
          <w:sz w:val="24"/>
          <w:szCs w:val="24"/>
        </w:rPr>
        <w:t>одержание и фор</w:t>
      </w:r>
      <w:r>
        <w:rPr>
          <w:rFonts w:ascii="Times New Roman" w:hAnsi="Times New Roman"/>
          <w:sz w:val="24"/>
          <w:szCs w:val="24"/>
        </w:rPr>
        <w:t>м</w:t>
      </w:r>
      <w:r w:rsidRPr="0055265E">
        <w:rPr>
          <w:rFonts w:ascii="Times New Roman" w:hAnsi="Times New Roman"/>
          <w:sz w:val="24"/>
          <w:szCs w:val="24"/>
        </w:rPr>
        <w:t xml:space="preserve"> совместной деятельности ученых и педагогов на каждом этапе мониторингового исследования </w:t>
      </w:r>
    </w:p>
    <w:p w:rsidR="00EC1EDF" w:rsidRPr="007F4550" w:rsidRDefault="00EC1EDF" w:rsidP="007F4550">
      <w:pPr>
        <w:pStyle w:val="a4"/>
        <w:numPr>
          <w:ilvl w:val="0"/>
          <w:numId w:val="20"/>
        </w:numPr>
        <w:autoSpaceDE w:val="0"/>
        <w:autoSpaceDN w:val="0"/>
        <w:adjustRightInd w:val="0"/>
        <w:spacing w:after="0" w:line="240" w:lineRule="auto"/>
        <w:rPr>
          <w:rFonts w:ascii="Times New Roman" w:hAnsi="Times New Roman"/>
          <w:sz w:val="24"/>
          <w:szCs w:val="24"/>
        </w:rPr>
      </w:pPr>
      <w:r w:rsidRPr="007F4550">
        <w:rPr>
          <w:rFonts w:ascii="Times New Roman" w:hAnsi="Times New Roman"/>
          <w:sz w:val="24"/>
          <w:szCs w:val="24"/>
        </w:rPr>
        <w:t>Этапы мониторингового исследования–</w:t>
      </w:r>
    </w:p>
    <w:p w:rsidR="00EC1EDF" w:rsidRPr="007F4550" w:rsidRDefault="00EC1EDF" w:rsidP="007F4550">
      <w:pPr>
        <w:pStyle w:val="a4"/>
        <w:numPr>
          <w:ilvl w:val="1"/>
          <w:numId w:val="20"/>
        </w:numPr>
        <w:autoSpaceDE w:val="0"/>
        <w:autoSpaceDN w:val="0"/>
        <w:adjustRightInd w:val="0"/>
        <w:spacing w:after="0" w:line="240" w:lineRule="auto"/>
        <w:rPr>
          <w:rFonts w:ascii="Times New Roman" w:hAnsi="Times New Roman"/>
          <w:sz w:val="24"/>
          <w:szCs w:val="24"/>
        </w:rPr>
      </w:pPr>
      <w:r w:rsidRPr="007F4550">
        <w:rPr>
          <w:rFonts w:ascii="Times New Roman" w:hAnsi="Times New Roman"/>
          <w:sz w:val="24"/>
          <w:szCs w:val="24"/>
        </w:rPr>
        <w:t xml:space="preserve">организационном, </w:t>
      </w:r>
    </w:p>
    <w:p w:rsidR="00EC1EDF" w:rsidRPr="0055265E" w:rsidRDefault="00EC1EDF" w:rsidP="007F4550">
      <w:pPr>
        <w:pStyle w:val="a4"/>
        <w:numPr>
          <w:ilvl w:val="1"/>
          <w:numId w:val="20"/>
        </w:numPr>
        <w:autoSpaceDE w:val="0"/>
        <w:autoSpaceDN w:val="0"/>
        <w:adjustRightInd w:val="0"/>
        <w:spacing w:after="0" w:line="240" w:lineRule="auto"/>
        <w:rPr>
          <w:rFonts w:ascii="Times New Roman" w:hAnsi="Times New Roman"/>
          <w:sz w:val="24"/>
          <w:szCs w:val="24"/>
        </w:rPr>
      </w:pPr>
      <w:r w:rsidRPr="0055265E">
        <w:rPr>
          <w:rFonts w:ascii="Times New Roman" w:hAnsi="Times New Roman"/>
          <w:sz w:val="24"/>
          <w:szCs w:val="24"/>
        </w:rPr>
        <w:t xml:space="preserve">диагностическом, </w:t>
      </w:r>
    </w:p>
    <w:p w:rsidR="00EC1EDF" w:rsidRPr="007F4550" w:rsidRDefault="00EC1EDF" w:rsidP="00F83A2B">
      <w:pPr>
        <w:pStyle w:val="a4"/>
        <w:numPr>
          <w:ilvl w:val="1"/>
          <w:numId w:val="20"/>
        </w:numPr>
        <w:autoSpaceDE w:val="0"/>
        <w:autoSpaceDN w:val="0"/>
        <w:adjustRightInd w:val="0"/>
        <w:spacing w:after="0" w:line="240" w:lineRule="auto"/>
        <w:jc w:val="both"/>
        <w:rPr>
          <w:rFonts w:ascii="Times New Roman" w:hAnsi="Times New Roman"/>
          <w:sz w:val="24"/>
          <w:szCs w:val="24"/>
        </w:rPr>
      </w:pPr>
      <w:r w:rsidRPr="007F4550">
        <w:rPr>
          <w:rFonts w:ascii="Times New Roman" w:hAnsi="Times New Roman"/>
          <w:sz w:val="24"/>
          <w:szCs w:val="24"/>
        </w:rPr>
        <w:t xml:space="preserve">оценочно-прогностическом </w:t>
      </w:r>
    </w:p>
    <w:p w:rsidR="00EC1EDF" w:rsidRPr="0055265E" w:rsidRDefault="00EC1EDF" w:rsidP="007F4550">
      <w:pPr>
        <w:pStyle w:val="a4"/>
        <w:numPr>
          <w:ilvl w:val="1"/>
          <w:numId w:val="20"/>
        </w:numPr>
        <w:autoSpaceDE w:val="0"/>
        <w:autoSpaceDN w:val="0"/>
        <w:adjustRightInd w:val="0"/>
        <w:spacing w:after="0" w:line="240" w:lineRule="auto"/>
        <w:jc w:val="both"/>
        <w:rPr>
          <w:rFonts w:ascii="Times New Roman" w:hAnsi="Times New Roman"/>
          <w:sz w:val="24"/>
          <w:szCs w:val="24"/>
        </w:rPr>
      </w:pPr>
      <w:r w:rsidRPr="0055265E">
        <w:rPr>
          <w:rFonts w:ascii="Times New Roman" w:hAnsi="Times New Roman"/>
          <w:sz w:val="24"/>
          <w:szCs w:val="24"/>
        </w:rPr>
        <w:t>коррекционном.</w:t>
      </w:r>
    </w:p>
    <w:p w:rsidR="00EC1EDF" w:rsidRPr="005934AE" w:rsidRDefault="00EC1EDF" w:rsidP="00D50A79">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C1EDF" w:rsidRDefault="00EC1EDF"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C1EDF" w:rsidRDefault="00EC1EDF" w:rsidP="00E050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Составить сравнительная таблицу «Мониторинг образования в России и за рубежом».</w:t>
      </w:r>
    </w:p>
    <w:p w:rsidR="00EC1EDF" w:rsidRDefault="00EC1EDF" w:rsidP="00E050AC">
      <w:pPr>
        <w:autoSpaceDE w:val="0"/>
        <w:autoSpaceDN w:val="0"/>
        <w:adjustRightInd w:val="0"/>
        <w:spacing w:after="0" w:line="240" w:lineRule="auto"/>
        <w:rPr>
          <w:rFonts w:ascii="Times New Roman" w:hAnsi="Times New Roman"/>
          <w:sz w:val="24"/>
          <w:szCs w:val="24"/>
        </w:rPr>
      </w:pPr>
    </w:p>
    <w:p w:rsidR="00EC1EDF" w:rsidRDefault="00EC1EDF" w:rsidP="00E050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Доклад с презентацией «Опыт подбора критериев и показателей в педагогическом</w:t>
      </w:r>
    </w:p>
    <w:p w:rsidR="00EC1EDF" w:rsidRDefault="00EC1EDF" w:rsidP="00E050AC">
      <w:pPr>
        <w:pStyle w:val="a4"/>
        <w:spacing w:after="0" w:line="240" w:lineRule="auto"/>
        <w:ind w:left="360"/>
        <w:rPr>
          <w:rFonts w:ascii="Times New Roman" w:hAnsi="Times New Roman"/>
          <w:sz w:val="24"/>
          <w:szCs w:val="24"/>
        </w:rPr>
      </w:pPr>
      <w:r>
        <w:rPr>
          <w:rFonts w:ascii="Times New Roman" w:hAnsi="Times New Roman"/>
          <w:sz w:val="24"/>
          <w:szCs w:val="24"/>
        </w:rPr>
        <w:t>исследовании»</w:t>
      </w:r>
    </w:p>
    <w:p w:rsidR="00EC1EDF" w:rsidRDefault="00EC1EDF" w:rsidP="00E050AC">
      <w:pPr>
        <w:pStyle w:val="a4"/>
        <w:spacing w:after="0" w:line="240" w:lineRule="auto"/>
        <w:ind w:left="360"/>
        <w:rPr>
          <w:rFonts w:ascii="Times New Roman" w:hAnsi="Times New Roman"/>
          <w:i/>
          <w:sz w:val="24"/>
          <w:szCs w:val="24"/>
        </w:rPr>
      </w:pPr>
    </w:p>
    <w:p w:rsidR="00EC1EDF" w:rsidRPr="005934AE" w:rsidRDefault="00EC1EDF" w:rsidP="00E050AC">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C1EDF" w:rsidRPr="005934AE" w:rsidRDefault="00EC1EDF"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Подготовить эссе на тему «</w:t>
      </w:r>
      <w:r w:rsidRPr="00B00BB5">
        <w:rPr>
          <w:rFonts w:ascii="Times New Roman" w:hAnsi="Times New Roman"/>
          <w:bCs/>
          <w:sz w:val="24"/>
          <w:szCs w:val="24"/>
        </w:rPr>
        <w:t>Образовательные технологии</w:t>
      </w:r>
      <w:r w:rsidRPr="005934AE">
        <w:rPr>
          <w:rFonts w:ascii="Times New Roman" w:hAnsi="Times New Roman"/>
          <w:sz w:val="24"/>
          <w:szCs w:val="24"/>
        </w:rPr>
        <w:t>».</w:t>
      </w:r>
    </w:p>
    <w:p w:rsidR="00EC1EDF" w:rsidRPr="005934AE" w:rsidRDefault="00EC1EDF" w:rsidP="00D50A79">
      <w:pPr>
        <w:pStyle w:val="a4"/>
        <w:spacing w:after="0" w:line="240" w:lineRule="auto"/>
        <w:ind w:left="360"/>
        <w:rPr>
          <w:rFonts w:ascii="Times New Roman" w:hAnsi="Times New Roman"/>
          <w:sz w:val="24"/>
          <w:szCs w:val="24"/>
        </w:rPr>
      </w:pPr>
    </w:p>
    <w:p w:rsidR="00EC1EDF" w:rsidRPr="005934AE" w:rsidRDefault="00EC1EDF"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EC1EDF" w:rsidRPr="005934AE" w:rsidRDefault="00EC1EDF" w:rsidP="00D50A79">
      <w:pPr>
        <w:pStyle w:val="a4"/>
        <w:spacing w:after="0" w:line="240" w:lineRule="auto"/>
        <w:ind w:left="360"/>
        <w:rPr>
          <w:rFonts w:ascii="Times New Roman" w:hAnsi="Times New Roman"/>
          <w:sz w:val="24"/>
          <w:szCs w:val="24"/>
        </w:rPr>
      </w:pPr>
    </w:p>
    <w:p w:rsidR="00EC1EDF" w:rsidRPr="005934AE" w:rsidRDefault="00EC1EDF"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C1EDF" w:rsidRPr="005934AE" w:rsidRDefault="00EC1EDF" w:rsidP="00D50A79">
      <w:pPr>
        <w:pStyle w:val="a4"/>
        <w:spacing w:after="0" w:line="240" w:lineRule="auto"/>
        <w:ind w:left="360"/>
        <w:rPr>
          <w:rFonts w:ascii="Times New Roman" w:hAnsi="Times New Roman"/>
          <w:sz w:val="24"/>
          <w:szCs w:val="24"/>
        </w:rPr>
      </w:pPr>
    </w:p>
    <w:p w:rsidR="00DE693D" w:rsidRPr="008040F1" w:rsidRDefault="00DE693D" w:rsidP="00DE693D">
      <w:pPr>
        <w:ind w:firstLine="709"/>
        <w:jc w:val="both"/>
        <w:rPr>
          <w:rFonts w:ascii="Times New Roman" w:hAnsi="Times New Roman"/>
          <w:b/>
          <w:sz w:val="24"/>
          <w:szCs w:val="24"/>
        </w:rPr>
      </w:pPr>
      <w:r w:rsidRPr="008040F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E693D" w:rsidRDefault="00DE693D" w:rsidP="00DE693D">
      <w:pPr>
        <w:ind w:firstLine="720"/>
        <w:jc w:val="both"/>
        <w:rPr>
          <w:rFonts w:ascii="Times New Roman" w:hAnsi="Times New Roman"/>
          <w:iCs/>
          <w:sz w:val="24"/>
          <w:szCs w:val="24"/>
        </w:rPr>
      </w:pPr>
      <w:r w:rsidRPr="008040F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040F1" w:rsidRPr="008040F1" w:rsidRDefault="008040F1" w:rsidP="008040F1">
      <w:pPr>
        <w:autoSpaceDE w:val="0"/>
        <w:autoSpaceDN w:val="0"/>
        <w:adjustRightInd w:val="0"/>
        <w:ind w:left="708"/>
        <w:jc w:val="both"/>
        <w:rPr>
          <w:rFonts w:ascii="Times New Roman" w:hAnsi="Times New Roman"/>
          <w:b/>
          <w:bCs/>
          <w:i/>
          <w:iCs/>
          <w:sz w:val="24"/>
          <w:szCs w:val="24"/>
          <w:lang w:eastAsia="ru-RU"/>
        </w:rPr>
      </w:pPr>
      <w:r w:rsidRPr="008040F1">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EC1EDF" w:rsidRPr="00F83A2B" w:rsidRDefault="00EC1EDF" w:rsidP="00D26B6F">
      <w:pPr>
        <w:spacing w:after="0" w:line="240" w:lineRule="auto"/>
        <w:ind w:left="360" w:firstLine="709"/>
        <w:contextualSpacing/>
        <w:jc w:val="both"/>
        <w:rPr>
          <w:rFonts w:ascii="Times New Roman" w:hAnsi="Times New Roman"/>
          <w:i/>
          <w:sz w:val="24"/>
          <w:szCs w:val="24"/>
        </w:rPr>
      </w:pPr>
      <w:r w:rsidRPr="00F83A2B">
        <w:rPr>
          <w:rFonts w:ascii="Times New Roman" w:hAnsi="Times New Roman"/>
          <w:i/>
          <w:sz w:val="24"/>
          <w:szCs w:val="24"/>
        </w:rPr>
        <w:t>7.1 Основная учебная литература:</w:t>
      </w:r>
    </w:p>
    <w:p w:rsidR="00EC1EDF" w:rsidRPr="007F4550" w:rsidRDefault="00EC1EDF" w:rsidP="00F83A2B">
      <w:pPr>
        <w:numPr>
          <w:ilvl w:val="0"/>
          <w:numId w:val="3"/>
        </w:numPr>
        <w:spacing w:after="0" w:line="240" w:lineRule="auto"/>
        <w:ind w:left="0" w:firstLine="0"/>
        <w:contextualSpacing/>
        <w:jc w:val="both"/>
        <w:rPr>
          <w:rFonts w:ascii="Times New Roman" w:hAnsi="Times New Roman"/>
          <w:color w:val="000000"/>
          <w:sz w:val="24"/>
          <w:szCs w:val="24"/>
        </w:rPr>
      </w:pPr>
      <w:r w:rsidRPr="007F4550">
        <w:rPr>
          <w:rFonts w:ascii="Times New Roman" w:hAnsi="Times New Roman"/>
          <w:color w:val="000000"/>
          <w:sz w:val="24"/>
          <w:szCs w:val="24"/>
          <w:shd w:val="clear" w:color="auto" w:fill="FCFCFC"/>
        </w:rPr>
        <w:t xml:space="preserve">Коротков Э.М. Управление качеством образования [Электронный ресурс]: учебное пособие для вузов / Э.М. Коротков. — Электрон. текстовые данные. — М.: Академический Проект, 2007. — 318 c. — 978-5-8291-0836-6. — Режим доступа: </w:t>
      </w:r>
      <w:hyperlink r:id="rId7" w:history="1">
        <w:r w:rsidRPr="007F4550">
          <w:rPr>
            <w:rStyle w:val="a6"/>
            <w:rFonts w:ascii="Times New Roman" w:hAnsi="Times New Roman"/>
            <w:color w:val="000000"/>
            <w:sz w:val="24"/>
            <w:szCs w:val="24"/>
            <w:u w:val="none"/>
            <w:shd w:val="clear" w:color="auto" w:fill="FCFCFC"/>
          </w:rPr>
          <w:t>http://www.iprbookshop.ru/36611.html</w:t>
        </w:r>
      </w:hyperlink>
      <w:r w:rsidRPr="007F4550">
        <w:rPr>
          <w:rFonts w:ascii="Times New Roman" w:hAnsi="Times New Roman"/>
          <w:color w:val="000000"/>
          <w:sz w:val="24"/>
          <w:szCs w:val="24"/>
        </w:rPr>
        <w:t xml:space="preserve"> — ЭБС «IPRbooks» </w:t>
      </w:r>
    </w:p>
    <w:p w:rsidR="00EC1EDF" w:rsidRPr="007F4550" w:rsidRDefault="00EC1EDF" w:rsidP="00F83A2B">
      <w:pPr>
        <w:numPr>
          <w:ilvl w:val="0"/>
          <w:numId w:val="3"/>
        </w:numPr>
        <w:spacing w:after="0" w:line="240" w:lineRule="auto"/>
        <w:ind w:left="0" w:firstLine="0"/>
        <w:contextualSpacing/>
        <w:jc w:val="both"/>
        <w:rPr>
          <w:rFonts w:ascii="Times New Roman" w:hAnsi="Times New Roman"/>
          <w:color w:val="000000"/>
          <w:sz w:val="24"/>
          <w:szCs w:val="24"/>
        </w:rPr>
      </w:pPr>
      <w:r w:rsidRPr="007F4550">
        <w:rPr>
          <w:rFonts w:ascii="Times New Roman" w:hAnsi="Times New Roman"/>
          <w:color w:val="000000"/>
          <w:sz w:val="24"/>
          <w:szCs w:val="24"/>
        </w:rPr>
        <w:t>Управление качеством образования [Электронный ресурс] : учебное пособие / М.Ю. Чандра; К.А. Улановская; Е.А. Опфер; Е.И. Сахар</w:t>
      </w:r>
      <w:r>
        <w:rPr>
          <w:rFonts w:ascii="Times New Roman" w:hAnsi="Times New Roman"/>
          <w:color w:val="000000"/>
          <w:sz w:val="24"/>
          <w:szCs w:val="24"/>
        </w:rPr>
        <w:t>чук; Е.В. Сергеева. - Волгоград</w:t>
      </w:r>
      <w:r w:rsidRPr="007F4550">
        <w:rPr>
          <w:rFonts w:ascii="Times New Roman" w:hAnsi="Times New Roman"/>
          <w:color w:val="000000"/>
          <w:sz w:val="24"/>
          <w:szCs w:val="24"/>
        </w:rPr>
        <w:t xml:space="preserve">: Волгоградский государственный социально-педагогический университет, «Перемена», 2016. - 122 c. - ISBN 978-5-9935-0357-8. </w:t>
      </w:r>
      <w:hyperlink r:id="rId8" w:history="1">
        <w:r w:rsidRPr="007F4550">
          <w:rPr>
            <w:rStyle w:val="a6"/>
            <w:rFonts w:ascii="Times New Roman" w:hAnsi="Times New Roman"/>
            <w:color w:val="000000"/>
            <w:sz w:val="24"/>
            <w:szCs w:val="24"/>
            <w:u w:val="none"/>
          </w:rPr>
          <w:t>http://www.iprbookshop.ru/58328.html</w:t>
        </w:r>
      </w:hyperlink>
      <w:r w:rsidRPr="007F4550">
        <w:rPr>
          <w:rFonts w:ascii="Times New Roman" w:hAnsi="Times New Roman"/>
          <w:color w:val="000000"/>
          <w:sz w:val="24"/>
          <w:szCs w:val="24"/>
        </w:rPr>
        <w:t>— ЭБС «IPRbooks»</w:t>
      </w:r>
    </w:p>
    <w:p w:rsidR="00EC1EDF" w:rsidRPr="007F4550" w:rsidRDefault="00EC1EDF" w:rsidP="00F83A2B">
      <w:pPr>
        <w:numPr>
          <w:ilvl w:val="0"/>
          <w:numId w:val="3"/>
        </w:numPr>
        <w:spacing w:after="0" w:line="240" w:lineRule="auto"/>
        <w:ind w:left="0" w:firstLine="0"/>
        <w:contextualSpacing/>
        <w:rPr>
          <w:rFonts w:ascii="Times New Roman" w:hAnsi="Times New Roman"/>
          <w:color w:val="000000"/>
          <w:sz w:val="24"/>
          <w:szCs w:val="24"/>
        </w:rPr>
      </w:pPr>
      <w:r w:rsidRPr="007F4550">
        <w:rPr>
          <w:rFonts w:ascii="Times New Roman" w:hAnsi="Times New Roman"/>
          <w:color w:val="000000"/>
          <w:sz w:val="24"/>
          <w:szCs w:val="24"/>
        </w:rPr>
        <w:t>Управление качеством образования [Электронный</w:t>
      </w:r>
      <w:r>
        <w:rPr>
          <w:rFonts w:ascii="Times New Roman" w:hAnsi="Times New Roman"/>
          <w:color w:val="000000"/>
          <w:sz w:val="24"/>
          <w:szCs w:val="24"/>
        </w:rPr>
        <w:t xml:space="preserve"> ресурс]</w:t>
      </w:r>
      <w:r w:rsidRPr="007F4550">
        <w:rPr>
          <w:rFonts w:ascii="Times New Roman" w:hAnsi="Times New Roman"/>
          <w:color w:val="000000"/>
          <w:sz w:val="24"/>
          <w:szCs w:val="24"/>
        </w:rPr>
        <w:t xml:space="preserve">: учебное пособие / Е.А. Опфер [и др.]. — Электрон. текстовые данные. — Волгоград: Волгоградский государственный социально-педагогический университет, «Перемена», 2016. — 122 c. — 978-5-9935-0357-8. — Режим доступа: </w:t>
      </w:r>
      <w:hyperlink r:id="rId9" w:history="1">
        <w:r w:rsidRPr="007F4550">
          <w:rPr>
            <w:rStyle w:val="a6"/>
            <w:rFonts w:ascii="Times New Roman" w:hAnsi="Times New Roman"/>
            <w:color w:val="000000"/>
            <w:sz w:val="24"/>
            <w:szCs w:val="24"/>
            <w:u w:val="none"/>
          </w:rPr>
          <w:t>http://www.iprbookshop.ru/58328.html</w:t>
        </w:r>
      </w:hyperlink>
      <w:r w:rsidRPr="007F4550">
        <w:rPr>
          <w:rFonts w:ascii="Times New Roman" w:hAnsi="Times New Roman"/>
          <w:color w:val="000000"/>
          <w:sz w:val="24"/>
          <w:szCs w:val="24"/>
        </w:rPr>
        <w:t xml:space="preserve">  — ЭБС «IPRbooks» </w:t>
      </w:r>
    </w:p>
    <w:p w:rsidR="00EC1EDF" w:rsidRPr="00F83A2B" w:rsidRDefault="00EC1EDF" w:rsidP="00D26B6F">
      <w:pPr>
        <w:spacing w:after="0" w:line="240" w:lineRule="auto"/>
        <w:ind w:left="360" w:firstLine="709"/>
        <w:contextualSpacing/>
        <w:jc w:val="both"/>
        <w:rPr>
          <w:rFonts w:ascii="Times New Roman" w:hAnsi="Times New Roman"/>
          <w:i/>
          <w:sz w:val="24"/>
          <w:szCs w:val="24"/>
        </w:rPr>
      </w:pPr>
      <w:r w:rsidRPr="00F83A2B">
        <w:rPr>
          <w:rFonts w:ascii="Times New Roman" w:hAnsi="Times New Roman"/>
          <w:i/>
          <w:sz w:val="24"/>
          <w:szCs w:val="24"/>
        </w:rPr>
        <w:t>7.2 Дополнительная учебная литература:</w:t>
      </w:r>
    </w:p>
    <w:p w:rsidR="00EC1EDF" w:rsidRPr="007F4550" w:rsidRDefault="00EC1EDF" w:rsidP="00F83A2B">
      <w:pPr>
        <w:numPr>
          <w:ilvl w:val="0"/>
          <w:numId w:val="4"/>
        </w:numPr>
        <w:spacing w:after="0" w:line="240" w:lineRule="auto"/>
        <w:ind w:left="0" w:firstLine="0"/>
        <w:contextualSpacing/>
        <w:jc w:val="both"/>
        <w:rPr>
          <w:rFonts w:ascii="Times New Roman" w:hAnsi="Times New Roman"/>
          <w:color w:val="000000"/>
          <w:sz w:val="24"/>
          <w:szCs w:val="24"/>
        </w:rPr>
      </w:pPr>
      <w:r w:rsidRPr="007F4550">
        <w:rPr>
          <w:rFonts w:ascii="Times New Roman" w:hAnsi="Times New Roman"/>
          <w:color w:val="000000"/>
          <w:sz w:val="24"/>
          <w:szCs w:val="24"/>
          <w:shd w:val="clear" w:color="auto" w:fill="FCFCFC"/>
        </w:rPr>
        <w:t xml:space="preserve">Бурлакова И.И. Качество образования и его оценка в системе высшего образования. Теория и методология [Электронный ресурс] : монография / И.И. Бурлакова. — Электрон. текстовые данные. — М. : Российский новый университет, 2013. — 112 c. — 978-5-89789-084-2. — Режим доступа: </w:t>
      </w:r>
      <w:hyperlink r:id="rId10" w:history="1">
        <w:r w:rsidRPr="007F4550">
          <w:rPr>
            <w:rStyle w:val="a6"/>
            <w:rFonts w:ascii="Times New Roman" w:hAnsi="Times New Roman"/>
            <w:color w:val="000000"/>
            <w:sz w:val="24"/>
            <w:szCs w:val="24"/>
            <w:u w:val="none"/>
            <w:shd w:val="clear" w:color="auto" w:fill="FCFCFC"/>
          </w:rPr>
          <w:t>http://www.iprbookshop.ru/21282.html</w:t>
        </w:r>
      </w:hyperlink>
      <w:r w:rsidRPr="007F4550">
        <w:rPr>
          <w:rFonts w:ascii="Times New Roman" w:hAnsi="Times New Roman"/>
          <w:color w:val="000000"/>
          <w:sz w:val="24"/>
          <w:szCs w:val="24"/>
        </w:rPr>
        <w:t xml:space="preserve"> — ЭБС «IPRbooks»</w:t>
      </w:r>
    </w:p>
    <w:p w:rsidR="00EC1EDF" w:rsidRPr="007F4550" w:rsidRDefault="00EC1EDF" w:rsidP="00F83A2B">
      <w:pPr>
        <w:numPr>
          <w:ilvl w:val="0"/>
          <w:numId w:val="4"/>
        </w:numPr>
        <w:spacing w:after="0" w:line="240" w:lineRule="auto"/>
        <w:ind w:left="0" w:firstLine="0"/>
        <w:contextualSpacing/>
        <w:jc w:val="both"/>
        <w:rPr>
          <w:rFonts w:ascii="Times New Roman" w:hAnsi="Times New Roman"/>
          <w:color w:val="000000"/>
          <w:sz w:val="24"/>
          <w:szCs w:val="24"/>
        </w:rPr>
      </w:pPr>
      <w:r w:rsidRPr="007F4550">
        <w:rPr>
          <w:rFonts w:ascii="Times New Roman" w:hAnsi="Times New Roman"/>
          <w:color w:val="000000"/>
          <w:sz w:val="24"/>
          <w:szCs w:val="24"/>
          <w:shd w:val="clear" w:color="auto" w:fill="FCFCFC"/>
        </w:rPr>
        <w:t xml:space="preserve">Гарипова Г.И. Педагогический интерактив [Электронный ресурс] : средства формирования учебной мотивации, как инструмент повышения качества образования / Г.И. Гарипова, Л.В. Рахматуллина. — Электрон. текстовые данные. — Набережные Челны: Набережночелнинский государственный педагогический университет, 2014. — 83 c. — 2227-8397. — Режим доступа: </w:t>
      </w:r>
      <w:hyperlink r:id="rId11" w:history="1">
        <w:r w:rsidRPr="007F4550">
          <w:rPr>
            <w:rStyle w:val="a6"/>
            <w:rFonts w:ascii="Times New Roman" w:hAnsi="Times New Roman"/>
            <w:color w:val="000000"/>
            <w:sz w:val="24"/>
            <w:szCs w:val="24"/>
            <w:u w:val="none"/>
            <w:shd w:val="clear" w:color="auto" w:fill="FCFCFC"/>
          </w:rPr>
          <w:t>http://www.iprbookshop.ru/49925.html</w:t>
        </w:r>
      </w:hyperlink>
      <w:r w:rsidRPr="007F4550">
        <w:rPr>
          <w:rFonts w:ascii="Times New Roman" w:hAnsi="Times New Roman"/>
          <w:color w:val="000000"/>
          <w:sz w:val="24"/>
          <w:szCs w:val="24"/>
        </w:rPr>
        <w:t xml:space="preserve"> — ЭБС «IPRbooks»</w:t>
      </w:r>
    </w:p>
    <w:p w:rsidR="00EC1EDF" w:rsidRPr="007F4550" w:rsidRDefault="00EC1EDF" w:rsidP="00F83A2B">
      <w:pPr>
        <w:numPr>
          <w:ilvl w:val="0"/>
          <w:numId w:val="4"/>
        </w:numPr>
        <w:autoSpaceDE w:val="0"/>
        <w:autoSpaceDN w:val="0"/>
        <w:adjustRightInd w:val="0"/>
        <w:spacing w:after="0" w:line="240" w:lineRule="auto"/>
        <w:ind w:left="0" w:firstLine="0"/>
        <w:contextualSpacing/>
        <w:rPr>
          <w:rFonts w:ascii="Times New Roman CYR" w:hAnsi="Times New Roman CYR" w:cs="Times New Roman CYR"/>
          <w:b/>
          <w:i/>
          <w:iCs/>
          <w:color w:val="000000"/>
          <w:sz w:val="24"/>
          <w:szCs w:val="24"/>
          <w:lang w:eastAsia="ru-RU"/>
        </w:rPr>
      </w:pPr>
      <w:r w:rsidRPr="007F4550">
        <w:rPr>
          <w:rFonts w:ascii="Times New Roman" w:hAnsi="Times New Roman"/>
          <w:color w:val="000000"/>
          <w:sz w:val="24"/>
          <w:szCs w:val="24"/>
        </w:rPr>
        <w:t xml:space="preserve">Мониторинг качества дополнительного профессионального обучения в сфере туризма [Электронный ресурс]: учебное пособие/ Г.М. Романова [и др.].— Электрон. текстовые данные.— Саратов: Вузовское образование, 2017.— 190 c.— Режим доступа: </w:t>
      </w:r>
      <w:hyperlink r:id="rId12" w:history="1">
        <w:r w:rsidRPr="007F4550">
          <w:rPr>
            <w:rStyle w:val="a6"/>
            <w:rFonts w:ascii="Times New Roman" w:hAnsi="Times New Roman"/>
            <w:color w:val="000000"/>
            <w:sz w:val="24"/>
            <w:szCs w:val="24"/>
            <w:u w:val="none"/>
          </w:rPr>
          <w:t>http://www.iprbookshop.ru/58319.html</w:t>
        </w:r>
      </w:hyperlink>
      <w:r w:rsidRPr="007F4550">
        <w:rPr>
          <w:rFonts w:ascii="Times New Roman" w:hAnsi="Times New Roman"/>
          <w:color w:val="000000"/>
          <w:sz w:val="24"/>
          <w:szCs w:val="24"/>
        </w:rPr>
        <w:t>.— ЭБС «IPRbooks»</w:t>
      </w:r>
    </w:p>
    <w:p w:rsidR="00EC1EDF" w:rsidRPr="00F83A2B" w:rsidRDefault="00EC1EDF" w:rsidP="007F4550">
      <w:pPr>
        <w:autoSpaceDE w:val="0"/>
        <w:autoSpaceDN w:val="0"/>
        <w:adjustRightInd w:val="0"/>
        <w:spacing w:line="240" w:lineRule="auto"/>
        <w:ind w:left="1080"/>
        <w:contextualSpacing/>
        <w:rPr>
          <w:rFonts w:ascii="Times New Roman CYR" w:hAnsi="Times New Roman CYR" w:cs="Times New Roman CYR"/>
          <w:i/>
          <w:iCs/>
          <w:sz w:val="24"/>
          <w:szCs w:val="24"/>
          <w:lang w:eastAsia="ru-RU"/>
        </w:rPr>
      </w:pPr>
      <w:r w:rsidRPr="00F83A2B">
        <w:rPr>
          <w:rFonts w:ascii="Times New Roman" w:hAnsi="Times New Roman"/>
          <w:i/>
          <w:iCs/>
          <w:sz w:val="24"/>
          <w:szCs w:val="24"/>
          <w:lang w:eastAsia="ru-RU"/>
        </w:rPr>
        <w:t xml:space="preserve">7.3. </w:t>
      </w:r>
      <w:r w:rsidRPr="00F83A2B">
        <w:rPr>
          <w:rFonts w:ascii="Times New Roman CYR" w:hAnsi="Times New Roman CYR" w:cs="Times New Roman CYR"/>
          <w:i/>
          <w:iCs/>
          <w:sz w:val="24"/>
          <w:szCs w:val="24"/>
          <w:lang w:eastAsia="ru-RU"/>
        </w:rPr>
        <w:t>Периодичекие издания</w:t>
      </w:r>
    </w:p>
    <w:p w:rsidR="00EC1EDF" w:rsidRPr="00D26B6F" w:rsidRDefault="00EC1EDF" w:rsidP="00CC5908">
      <w:pPr>
        <w:numPr>
          <w:ilvl w:val="0"/>
          <w:numId w:val="7"/>
        </w:numPr>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EC1EDF" w:rsidRPr="00D26B6F" w:rsidRDefault="00EC1EDF" w:rsidP="00CC5908">
      <w:pPr>
        <w:numPr>
          <w:ilvl w:val="0"/>
          <w:numId w:val="7"/>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C1EDF" w:rsidRPr="00D26B6F" w:rsidRDefault="00EC1EDF" w:rsidP="00CC5908">
      <w:pPr>
        <w:numPr>
          <w:ilvl w:val="0"/>
          <w:numId w:val="7"/>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C1EDF" w:rsidRPr="00D26B6F" w:rsidRDefault="00EC1EDF" w:rsidP="00D26B6F">
      <w:pPr>
        <w:spacing w:after="0" w:line="240" w:lineRule="auto"/>
        <w:ind w:firstLine="709"/>
        <w:jc w:val="both"/>
        <w:rPr>
          <w:rFonts w:ascii="Times New Roman" w:hAnsi="Times New Roman"/>
          <w:sz w:val="24"/>
          <w:szCs w:val="24"/>
        </w:rPr>
      </w:pPr>
    </w:p>
    <w:p w:rsidR="00EC1EDF" w:rsidRPr="003B7A0F" w:rsidRDefault="00EC1EDF"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EC1EDF" w:rsidRPr="003B7A0F" w:rsidRDefault="00EC1EDF" w:rsidP="007F4550">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3B7A0F">
        <w:rPr>
          <w:rFonts w:ascii="Times New Roman" w:hAnsi="Times New Roman"/>
          <w:sz w:val="24"/>
          <w:szCs w:val="24"/>
        </w:rPr>
        <w:t>http://</w:t>
      </w:r>
      <w:hyperlink r:id="rId13" w:history="1">
        <w:r w:rsidRPr="007F4550">
          <w:rPr>
            <w:rFonts w:ascii="Times New Roman" w:hAnsi="Times New Roman"/>
            <w:color w:val="000000"/>
            <w:sz w:val="24"/>
            <w:szCs w:val="24"/>
            <w:shd w:val="clear" w:color="auto" w:fill="FFFFFF"/>
            <w:lang w:eastAsia="ru-RU"/>
          </w:rPr>
          <w:t>www.iprbookshop.ru</w:t>
        </w:r>
      </w:hyperlink>
      <w:r w:rsidRPr="003B7A0F">
        <w:rPr>
          <w:rFonts w:ascii="Times New Roman" w:hAnsi="Times New Roman"/>
          <w:sz w:val="24"/>
          <w:szCs w:val="24"/>
          <w:shd w:val="clear" w:color="auto" w:fill="FFFFFF"/>
          <w:lang w:eastAsia="ru-RU"/>
        </w:rPr>
        <w:t xml:space="preserve">  - электронно-библиотечная система</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интернет-ресурсов. Каталог библиотеки им. К.Д. Ушинского и ссылок в Интернет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Научнопедагогический журнал Министерства образования и науки РФ </w:t>
      </w:r>
    </w:p>
    <w:p w:rsidR="00EC1EDF" w:rsidRPr="003B7A0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www.zipsites.ru – бесплатная электронная Интернет библиотека.</w:t>
      </w:r>
    </w:p>
    <w:p w:rsidR="00EC1EDF" w:rsidRPr="003B7A0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www.elibraru.ru – бесплатная электронная Интернет библиотека. </w:t>
      </w:r>
    </w:p>
    <w:p w:rsidR="00EC1ED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www.big.libraru.info – большая  электронная библиотека.</w:t>
      </w:r>
    </w:p>
    <w:p w:rsidR="00EC1EDF" w:rsidRDefault="00EC1EDF" w:rsidP="007F45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Рособрнадзор. Управление оценки качества общего образования. Материалы //</w:t>
      </w:r>
    </w:p>
    <w:p w:rsidR="00EC1EDF" w:rsidRPr="003B7A0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rPr>
        <w:t>http://obrnadzor.gov.ru/ru/about/structure/education_quality/</w:t>
      </w:r>
    </w:p>
    <w:p w:rsidR="00EC1EDF" w:rsidRPr="003B7A0F" w:rsidRDefault="00EC1EDF" w:rsidP="003B7A0F">
      <w:pPr>
        <w:autoSpaceDE w:val="0"/>
        <w:autoSpaceDN w:val="0"/>
        <w:adjustRightInd w:val="0"/>
        <w:spacing w:after="0" w:line="240" w:lineRule="auto"/>
        <w:ind w:left="720"/>
        <w:rPr>
          <w:rFonts w:ascii="Times New Roman" w:hAnsi="Times New Roman"/>
          <w:b/>
          <w:bCs/>
          <w:i/>
          <w:iCs/>
          <w:sz w:val="24"/>
          <w:szCs w:val="24"/>
          <w:lang w:eastAsia="ru-RU"/>
        </w:rPr>
      </w:pPr>
    </w:p>
    <w:p w:rsidR="00EC1EDF" w:rsidRPr="003B7A0F" w:rsidRDefault="00EC1EDF" w:rsidP="00CC5908">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EC1EDF" w:rsidRPr="003B7A0F" w:rsidRDefault="00EC1EDF"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1EDF" w:rsidRPr="003B7A0F" w:rsidRDefault="00EC1EDF"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w:t>
      </w:r>
      <w:r>
        <w:rPr>
          <w:rFonts w:ascii="Times New Roman" w:hAnsi="Times New Roman"/>
          <w:sz w:val="24"/>
          <w:szCs w:val="24"/>
          <w:lang w:eastAsia="ru-RU"/>
        </w:rPr>
        <w:t>мся</w:t>
      </w:r>
      <w:r w:rsidRPr="003B7A0F">
        <w:rPr>
          <w:rFonts w:ascii="Times New Roman" w:hAnsi="Times New Roman"/>
          <w:sz w:val="24"/>
          <w:szCs w:val="24"/>
          <w:lang w:eastAsia="ru-RU"/>
        </w:rPr>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теоретического материала, обучающим</w:t>
      </w:r>
      <w:r>
        <w:rPr>
          <w:rFonts w:ascii="Times New Roman" w:hAnsi="Times New Roman"/>
          <w:sz w:val="24"/>
          <w:szCs w:val="24"/>
          <w:lang w:eastAsia="ru-RU"/>
        </w:rPr>
        <w:t>ся</w:t>
      </w:r>
      <w:r w:rsidRPr="003B7A0F">
        <w:rPr>
          <w:rFonts w:ascii="Times New Roman" w:hAnsi="Times New Roman"/>
          <w:sz w:val="24"/>
          <w:szCs w:val="24"/>
          <w:lang w:eastAsia="ru-RU"/>
        </w:rPr>
        <w:t xml:space="preserve"> рекомендуется регулярное посещение и подробное конспектирование лекций. </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Подробные методические указания для обучающихся см.в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p>
    <w:p w:rsidR="00EC1EDF" w:rsidRPr="003B7A0F" w:rsidRDefault="00EC1EDF" w:rsidP="00CC5908">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1EDF" w:rsidRPr="00A10BA4" w:rsidRDefault="00EC1EDF"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A10BA4">
        <w:rPr>
          <w:rFonts w:ascii="Times New Roman" w:hAnsi="Times New Roman"/>
          <w:sz w:val="24"/>
          <w:szCs w:val="24"/>
          <w:lang w:val="en-US" w:eastAsia="ru-RU"/>
        </w:rPr>
        <w:t>1.</w:t>
      </w:r>
      <w:r w:rsidRPr="003B7A0F">
        <w:rPr>
          <w:rFonts w:ascii="Times New Roman" w:hAnsi="Times New Roman"/>
          <w:sz w:val="24"/>
          <w:szCs w:val="24"/>
          <w:lang w:eastAsia="ru-RU"/>
        </w:rPr>
        <w:t>Операционная</w:t>
      </w:r>
      <w:r w:rsidR="008040F1">
        <w:rPr>
          <w:rFonts w:ascii="Times New Roman" w:hAnsi="Times New Roman"/>
          <w:sz w:val="24"/>
          <w:szCs w:val="24"/>
          <w:lang w:eastAsia="ru-RU"/>
        </w:rPr>
        <w:t xml:space="preserve"> </w:t>
      </w:r>
      <w:r w:rsidRPr="003B7A0F">
        <w:rPr>
          <w:rFonts w:ascii="Times New Roman" w:hAnsi="Times New Roman"/>
          <w:sz w:val="24"/>
          <w:szCs w:val="24"/>
          <w:lang w:eastAsia="ru-RU"/>
        </w:rPr>
        <w:t>система</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EC1EDF" w:rsidRPr="00A10BA4" w:rsidRDefault="00EC1EDF" w:rsidP="003B7A0F">
      <w:pPr>
        <w:autoSpaceDE w:val="0"/>
        <w:autoSpaceDN w:val="0"/>
        <w:adjustRightInd w:val="0"/>
        <w:spacing w:after="0" w:line="240" w:lineRule="auto"/>
        <w:jc w:val="both"/>
        <w:rPr>
          <w:rFonts w:ascii="Times New Roman" w:hAnsi="Times New Roman"/>
          <w:sz w:val="24"/>
          <w:szCs w:val="24"/>
          <w:lang w:val="en-US" w:eastAsia="ru-RU"/>
        </w:rPr>
      </w:pPr>
      <w:r w:rsidRPr="00A10BA4">
        <w:rPr>
          <w:rFonts w:ascii="Times New Roman" w:hAnsi="Times New Roman"/>
          <w:sz w:val="24"/>
          <w:szCs w:val="24"/>
          <w:lang w:val="en-US" w:eastAsia="ru-RU"/>
        </w:rPr>
        <w:t xml:space="preserve">2. </w:t>
      </w:r>
      <w:r w:rsidRPr="003B7A0F">
        <w:rPr>
          <w:rFonts w:ascii="Times New Roman" w:hAnsi="Times New Roman"/>
          <w:sz w:val="24"/>
          <w:szCs w:val="24"/>
          <w:lang w:val="en-US" w:eastAsia="ru-RU"/>
        </w:rPr>
        <w:t>Microsoft</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A10BA4">
        <w:rPr>
          <w:rFonts w:ascii="Times New Roman" w:hAnsi="Times New Roman"/>
          <w:sz w:val="24"/>
          <w:szCs w:val="24"/>
          <w:lang w:val="en-US" w:eastAsia="ru-RU"/>
        </w:rPr>
        <w:t xml:space="preserve"> 2010-2016</w:t>
      </w:r>
    </w:p>
    <w:p w:rsidR="00EC1EDF" w:rsidRPr="00A10BA4" w:rsidRDefault="00EC1EDF" w:rsidP="003B7A0F">
      <w:pPr>
        <w:autoSpaceDE w:val="0"/>
        <w:autoSpaceDN w:val="0"/>
        <w:adjustRightInd w:val="0"/>
        <w:spacing w:after="0" w:line="240" w:lineRule="auto"/>
        <w:jc w:val="both"/>
        <w:rPr>
          <w:rFonts w:ascii="Times New Roman" w:hAnsi="Times New Roman"/>
          <w:sz w:val="24"/>
          <w:szCs w:val="24"/>
          <w:lang w:val="en-US" w:eastAsia="ru-RU"/>
        </w:rPr>
      </w:pPr>
      <w:r w:rsidRPr="00A10BA4">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EC1EDF" w:rsidRPr="008040F1" w:rsidRDefault="00EC1EDF" w:rsidP="003B7A0F">
      <w:pPr>
        <w:autoSpaceDE w:val="0"/>
        <w:autoSpaceDN w:val="0"/>
        <w:adjustRightInd w:val="0"/>
        <w:spacing w:after="0" w:line="240" w:lineRule="auto"/>
        <w:jc w:val="both"/>
        <w:rPr>
          <w:rFonts w:ascii="Times New Roman" w:hAnsi="Times New Roman"/>
          <w:sz w:val="24"/>
          <w:szCs w:val="24"/>
          <w:lang w:eastAsia="ru-RU"/>
        </w:rPr>
      </w:pPr>
      <w:r w:rsidRPr="008040F1">
        <w:rPr>
          <w:rFonts w:ascii="Times New Roman" w:hAnsi="Times New Roman"/>
          <w:sz w:val="24"/>
          <w:szCs w:val="24"/>
          <w:lang w:eastAsia="ru-RU"/>
        </w:rPr>
        <w:t>4.</w:t>
      </w:r>
      <w:r w:rsidRPr="003B7A0F">
        <w:rPr>
          <w:rFonts w:ascii="Times New Roman" w:hAnsi="Times New Roman"/>
          <w:sz w:val="24"/>
          <w:szCs w:val="24"/>
          <w:lang w:eastAsia="ru-RU"/>
        </w:rPr>
        <w:t>Программа</w:t>
      </w:r>
      <w:r w:rsidR="008040F1">
        <w:rPr>
          <w:rFonts w:ascii="Times New Roman" w:hAnsi="Times New Roman"/>
          <w:sz w:val="24"/>
          <w:szCs w:val="24"/>
          <w:lang w:eastAsia="ru-RU"/>
        </w:rPr>
        <w:t xml:space="preserve"> </w:t>
      </w:r>
      <w:r w:rsidRPr="003B7A0F">
        <w:rPr>
          <w:rFonts w:ascii="Times New Roman" w:hAnsi="Times New Roman"/>
          <w:sz w:val="24"/>
          <w:szCs w:val="24"/>
          <w:lang w:eastAsia="ru-RU"/>
        </w:rPr>
        <w:t>для</w:t>
      </w:r>
      <w:r w:rsidR="008040F1">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sidR="008040F1">
        <w:rPr>
          <w:rFonts w:ascii="Times New Roman" w:hAnsi="Times New Roman"/>
          <w:sz w:val="24"/>
          <w:szCs w:val="24"/>
          <w:lang w:eastAsia="ru-RU"/>
        </w:rPr>
        <w:t xml:space="preserve"> </w:t>
      </w:r>
      <w:r w:rsidRPr="003B7A0F">
        <w:rPr>
          <w:rFonts w:ascii="Times New Roman" w:hAnsi="Times New Roman"/>
          <w:sz w:val="24"/>
          <w:szCs w:val="24"/>
          <w:lang w:eastAsia="ru-RU"/>
        </w:rPr>
        <w:t>с</w:t>
      </w:r>
      <w:r w:rsidR="008040F1">
        <w:rPr>
          <w:rFonts w:ascii="Times New Roman" w:hAnsi="Times New Roman"/>
          <w:sz w:val="24"/>
          <w:szCs w:val="24"/>
          <w:lang w:eastAsia="ru-RU"/>
        </w:rPr>
        <w:t xml:space="preserve"> </w:t>
      </w:r>
      <w:r w:rsidRPr="003B7A0F">
        <w:rPr>
          <w:rFonts w:ascii="Times New Roman" w:hAnsi="Times New Roman"/>
          <w:sz w:val="24"/>
          <w:szCs w:val="24"/>
          <w:lang w:val="en-US" w:eastAsia="ru-RU"/>
        </w:rPr>
        <w:t>pdf</w:t>
      </w:r>
      <w:r w:rsidR="008040F1">
        <w:rPr>
          <w:rFonts w:ascii="Times New Roman" w:hAnsi="Times New Roman"/>
          <w:sz w:val="24"/>
          <w:szCs w:val="24"/>
          <w:lang w:eastAsia="ru-RU"/>
        </w:rPr>
        <w:t xml:space="preserve"> </w:t>
      </w:r>
      <w:r w:rsidRPr="003B7A0F">
        <w:rPr>
          <w:rFonts w:ascii="Times New Roman" w:hAnsi="Times New Roman"/>
          <w:sz w:val="24"/>
          <w:szCs w:val="24"/>
          <w:lang w:eastAsia="ru-RU"/>
        </w:rPr>
        <w:t>файлами</w:t>
      </w:r>
      <w:r w:rsidR="008040F1">
        <w:rPr>
          <w:rFonts w:ascii="Times New Roman" w:hAnsi="Times New Roman"/>
          <w:sz w:val="24"/>
          <w:szCs w:val="24"/>
          <w:lang w:eastAsia="ru-RU"/>
        </w:rPr>
        <w:t xml:space="preserve"> </w:t>
      </w:r>
      <w:r w:rsidRPr="003B7A0F">
        <w:rPr>
          <w:rFonts w:ascii="Times New Roman" w:hAnsi="Times New Roman"/>
          <w:sz w:val="24"/>
          <w:szCs w:val="24"/>
          <w:lang w:val="en-US" w:eastAsia="ru-RU"/>
        </w:rPr>
        <w:t>AdobeReader</w:t>
      </w:r>
    </w:p>
    <w:p w:rsidR="00EC1EDF" w:rsidRPr="00A10BA4" w:rsidRDefault="00EC1EDF" w:rsidP="003B7A0F">
      <w:pPr>
        <w:autoSpaceDE w:val="0"/>
        <w:autoSpaceDN w:val="0"/>
        <w:adjustRightInd w:val="0"/>
        <w:spacing w:after="0" w:line="240" w:lineRule="auto"/>
        <w:jc w:val="both"/>
        <w:rPr>
          <w:rFonts w:ascii="Times New Roman" w:hAnsi="Times New Roman"/>
          <w:sz w:val="24"/>
          <w:szCs w:val="24"/>
          <w:lang w:val="en-US" w:eastAsia="ru-RU"/>
        </w:rPr>
      </w:pPr>
      <w:r w:rsidRPr="00A10BA4">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A10BA4">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6.Справочно-правовая система Консультант Плюс</w:t>
      </w:r>
    </w:p>
    <w:p w:rsidR="00EC1EDF" w:rsidRPr="003B7A0F" w:rsidRDefault="00EC1EDF"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EC1EDF" w:rsidRPr="003B7A0F" w:rsidRDefault="00EC1EDF"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EC1EDF" w:rsidRPr="003B7A0F" w:rsidRDefault="00EC1EDF"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EC1EDF" w:rsidRPr="003B7A0F" w:rsidRDefault="00EC1EDF"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EC1EDF" w:rsidRPr="003B7A0F" w:rsidRDefault="00EC1EDF" w:rsidP="003B7A0F">
      <w:pPr>
        <w:autoSpaceDE w:val="0"/>
        <w:autoSpaceDN w:val="0"/>
        <w:adjustRightInd w:val="0"/>
        <w:spacing w:after="0" w:line="240" w:lineRule="auto"/>
        <w:rPr>
          <w:rFonts w:ascii="Times New Roman" w:hAnsi="Times New Roman"/>
          <w:sz w:val="24"/>
          <w:szCs w:val="24"/>
          <w:lang w:eastAsia="ru-RU"/>
        </w:rPr>
      </w:pPr>
    </w:p>
    <w:p w:rsidR="00EC1EDF" w:rsidRPr="003B7A0F" w:rsidRDefault="00EC1EDF" w:rsidP="00CC5908">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EC1EDF" w:rsidRPr="003B7A0F" w:rsidRDefault="00EC1EDF"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B7A0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1EDF" w:rsidRPr="003B7A0F" w:rsidRDefault="00EC1EDF"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1EDF" w:rsidRPr="003B7A0F" w:rsidRDefault="00EC1EDF" w:rsidP="003B7A0F">
      <w:pPr>
        <w:tabs>
          <w:tab w:val="center" w:pos="4536"/>
          <w:tab w:val="right" w:pos="9072"/>
        </w:tabs>
        <w:spacing w:after="0" w:line="240" w:lineRule="auto"/>
        <w:ind w:firstLine="709"/>
        <w:jc w:val="both"/>
        <w:rPr>
          <w:rFonts w:ascii="Times New Roman" w:hAnsi="Times New Roman"/>
          <w:sz w:val="24"/>
          <w:szCs w:val="24"/>
          <w:lang w:eastAsia="ru-RU"/>
        </w:rPr>
      </w:pP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EC1EDF" w:rsidRPr="003B7A0F" w:rsidRDefault="00EC1EDF"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EC1EDF" w:rsidRDefault="00EC1EDF">
      <w:pPr>
        <w:rPr>
          <w:rFonts w:ascii="Times New Roman" w:hAnsi="Times New Roman"/>
          <w:sz w:val="24"/>
          <w:szCs w:val="24"/>
          <w:lang w:eastAsia="ru-RU"/>
        </w:rPr>
      </w:pPr>
      <w:r>
        <w:rPr>
          <w:rFonts w:ascii="Times New Roman" w:hAnsi="Times New Roman"/>
          <w:sz w:val="24"/>
          <w:szCs w:val="24"/>
          <w:lang w:eastAsia="ru-RU"/>
        </w:rPr>
        <w:br w:type="page"/>
      </w:r>
    </w:p>
    <w:p w:rsidR="00EC1EDF" w:rsidRPr="003B7A0F" w:rsidRDefault="00EC1EDF"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EC1EDF" w:rsidRPr="003B7A0F" w:rsidRDefault="00EC1EDF" w:rsidP="003B7A0F">
      <w:pPr>
        <w:autoSpaceDE w:val="0"/>
        <w:autoSpaceDN w:val="0"/>
        <w:adjustRightInd w:val="0"/>
        <w:spacing w:after="0" w:line="240" w:lineRule="auto"/>
        <w:jc w:val="right"/>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right"/>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p>
    <w:p w:rsidR="00EC1EDF" w:rsidRPr="003B7A0F" w:rsidRDefault="00EC1EDF"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Технология мониторинга качества педагогического процесса</w:t>
      </w:r>
      <w:r w:rsidRPr="003B7A0F">
        <w:rPr>
          <w:rFonts w:ascii="Times New Roman" w:hAnsi="Times New Roman"/>
          <w:b/>
          <w:bCs/>
          <w:sz w:val="24"/>
          <w:szCs w:val="24"/>
          <w:lang w:eastAsia="ru-RU"/>
        </w:rPr>
        <w:t>»</w:t>
      </w:r>
    </w:p>
    <w:p w:rsidR="00EC1EDF" w:rsidRPr="003B7A0F" w:rsidRDefault="008040F1" w:rsidP="003B7A0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EC1EDF" w:rsidRPr="003B7A0F" w:rsidRDefault="00EC1EDF" w:rsidP="00CC5908">
      <w:pPr>
        <w:numPr>
          <w:ilvl w:val="0"/>
          <w:numId w:val="17"/>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EC1EDF" w:rsidRPr="007058E1" w:rsidTr="001501A8">
        <w:trPr>
          <w:trHeight w:val="726"/>
        </w:trPr>
        <w:tc>
          <w:tcPr>
            <w:tcW w:w="209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Код оцениваемой компетенции (или её части)</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 xml:space="preserve">Вид контроля </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Компонент фонда оценочных средств</w:t>
            </w:r>
          </w:p>
        </w:tc>
      </w:tr>
      <w:tr w:rsidR="00EC1EDF" w:rsidRPr="007058E1" w:rsidTr="001501A8">
        <w:trPr>
          <w:trHeight w:val="726"/>
        </w:trPr>
        <w:tc>
          <w:tcPr>
            <w:tcW w:w="2093" w:type="dxa"/>
          </w:tcPr>
          <w:p w:rsidR="00EC1EDF" w:rsidRPr="001501A8" w:rsidRDefault="00EC1EDF" w:rsidP="00097467">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письменный</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Практические задания различной степени сложности.</w:t>
            </w:r>
          </w:p>
        </w:tc>
      </w:tr>
      <w:tr w:rsidR="00EC1EDF" w:rsidRPr="007058E1" w:rsidTr="001501A8">
        <w:trPr>
          <w:trHeight w:val="726"/>
        </w:trPr>
        <w:tc>
          <w:tcPr>
            <w:tcW w:w="209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письменный</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 xml:space="preserve">Тест </w:t>
            </w:r>
          </w:p>
        </w:tc>
      </w:tr>
      <w:tr w:rsidR="00EC1EDF" w:rsidRPr="007058E1" w:rsidTr="001501A8">
        <w:trPr>
          <w:trHeight w:val="726"/>
        </w:trPr>
        <w:tc>
          <w:tcPr>
            <w:tcW w:w="209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устный</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Вопросы к зачету с оценкой</w:t>
            </w:r>
          </w:p>
        </w:tc>
      </w:tr>
    </w:tbl>
    <w:p w:rsidR="00EC1EDF" w:rsidRPr="003B7A0F" w:rsidRDefault="00EC1EDF" w:rsidP="003B7A0F">
      <w:pPr>
        <w:spacing w:after="0" w:line="240" w:lineRule="auto"/>
        <w:ind w:firstLine="567"/>
        <w:jc w:val="both"/>
        <w:rPr>
          <w:rFonts w:ascii="Times New Roman" w:hAnsi="Times New Roman"/>
          <w:sz w:val="24"/>
          <w:szCs w:val="24"/>
          <w:lang w:eastAsia="ru-RU"/>
        </w:rPr>
      </w:pPr>
    </w:p>
    <w:p w:rsidR="00EC1EDF" w:rsidRPr="003B7A0F" w:rsidRDefault="00EC1EDF" w:rsidP="008040F1">
      <w:pPr>
        <w:numPr>
          <w:ilvl w:val="0"/>
          <w:numId w:val="17"/>
        </w:numPr>
        <w:spacing w:after="0" w:line="240" w:lineRule="auto"/>
        <w:jc w:val="both"/>
        <w:rPr>
          <w:rFonts w:ascii="Times New Roman" w:hAnsi="Times New Roman"/>
          <w:b/>
          <w:sz w:val="24"/>
          <w:szCs w:val="24"/>
        </w:rPr>
      </w:pPr>
      <w:r w:rsidRPr="003B7A0F">
        <w:rPr>
          <w:rFonts w:ascii="Times New Roman" w:hAnsi="Times New Roman"/>
          <w:b/>
          <w:sz w:val="24"/>
          <w:szCs w:val="24"/>
        </w:rPr>
        <w:t>Критерии освоения компетенций</w:t>
      </w:r>
    </w:p>
    <w:p w:rsidR="00EC1EDF" w:rsidRPr="003B7A0F" w:rsidRDefault="00EC1EDF" w:rsidP="003B7A0F">
      <w:pPr>
        <w:spacing w:after="0" w:line="240" w:lineRule="auto"/>
        <w:jc w:val="both"/>
        <w:rPr>
          <w:rFonts w:ascii="Times New Roman" w:hAnsi="Times New Roman"/>
          <w:sz w:val="24"/>
          <w:szCs w:val="24"/>
        </w:rPr>
      </w:pPr>
    </w:p>
    <w:p w:rsidR="00EC1EDF" w:rsidRPr="003B7A0F" w:rsidRDefault="00EC1EDF"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EC1EDF" w:rsidRPr="003B7A0F" w:rsidRDefault="00EC1EDF" w:rsidP="003B7A0F">
      <w:pPr>
        <w:spacing w:after="0" w:line="240" w:lineRule="auto"/>
        <w:jc w:val="center"/>
        <w:rPr>
          <w:rFonts w:ascii="Times New Roman" w:hAnsi="Times New Roman"/>
          <w:b/>
          <w:bCs/>
          <w:sz w:val="24"/>
          <w:szCs w:val="24"/>
        </w:rPr>
      </w:pPr>
    </w:p>
    <w:p w:rsidR="00EC1EDF" w:rsidRPr="003B7A0F" w:rsidRDefault="00EC1EDF"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знаний обучающихся (пороговый уровень сформированности компетенции)</w:t>
      </w:r>
    </w:p>
    <w:p w:rsidR="00EC1EDF" w:rsidRPr="003B7A0F" w:rsidRDefault="00EC1EDF"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EC1EDF" w:rsidRPr="003B7A0F" w:rsidRDefault="00EC1EDF" w:rsidP="003B7A0F">
      <w:pPr>
        <w:spacing w:after="0" w:line="240" w:lineRule="auto"/>
        <w:jc w:val="center"/>
        <w:rPr>
          <w:rFonts w:ascii="Times New Roman" w:hAnsi="Times New Roman"/>
          <w:bCs/>
          <w:sz w:val="24"/>
          <w:szCs w:val="24"/>
        </w:rPr>
      </w:pPr>
    </w:p>
    <w:p w:rsidR="00EC1EDF" w:rsidRPr="003B7A0F" w:rsidRDefault="00EC1EDF"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EC1EDF" w:rsidRPr="003B7A0F" w:rsidRDefault="00EC1EDF"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r w:rsidRPr="008040F1">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EC1EDF" w:rsidRPr="003B7A0F" w:rsidRDefault="00EC1EDF" w:rsidP="003B7A0F">
      <w:pPr>
        <w:spacing w:after="0" w:line="240" w:lineRule="auto"/>
        <w:jc w:val="center"/>
        <w:rPr>
          <w:rFonts w:ascii="Times New Roman" w:hAnsi="Times New Roman"/>
          <w:bCs/>
          <w:sz w:val="24"/>
          <w:szCs w:val="24"/>
        </w:rPr>
      </w:pPr>
    </w:p>
    <w:p w:rsidR="00EC1EDF" w:rsidRPr="003B7A0F" w:rsidRDefault="00EC1EDF"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Критерии оценки владения обучающи</w:t>
      </w:r>
      <w:r>
        <w:rPr>
          <w:rFonts w:ascii="Times New Roman" w:hAnsi="Times New Roman"/>
          <w:b/>
          <w:sz w:val="24"/>
          <w:szCs w:val="24"/>
        </w:rPr>
        <w:t xml:space="preserve">мся </w:t>
      </w:r>
      <w:r w:rsidRPr="003B7A0F">
        <w:rPr>
          <w:rFonts w:ascii="Times New Roman" w:hAnsi="Times New Roman"/>
          <w:b/>
          <w:sz w:val="24"/>
          <w:szCs w:val="24"/>
        </w:rPr>
        <w:t xml:space="preserve">навыками </w:t>
      </w:r>
      <w:r>
        <w:rPr>
          <w:rFonts w:ascii="Times New Roman" w:hAnsi="Times New Roman"/>
          <w:b/>
          <w:bCs/>
          <w:sz w:val="24"/>
          <w:szCs w:val="24"/>
        </w:rPr>
        <w:t xml:space="preserve">решения </w:t>
      </w:r>
      <w:r w:rsidRPr="003B7A0F">
        <w:rPr>
          <w:rFonts w:ascii="Times New Roman" w:hAnsi="Times New Roman"/>
          <w:b/>
          <w:bCs/>
          <w:sz w:val="24"/>
          <w:szCs w:val="24"/>
        </w:rPr>
        <w:t>широкогокруга компл</w:t>
      </w:r>
      <w:r>
        <w:rPr>
          <w:rFonts w:ascii="Times New Roman" w:hAnsi="Times New Roman"/>
          <w:b/>
          <w:bCs/>
          <w:sz w:val="24"/>
          <w:szCs w:val="24"/>
        </w:rPr>
        <w:t xml:space="preserve">ексных проблемно-аналитических </w:t>
      </w:r>
      <w:r w:rsidRPr="003B7A0F">
        <w:rPr>
          <w:rFonts w:ascii="Times New Roman" w:hAnsi="Times New Roman"/>
          <w:b/>
          <w:bCs/>
          <w:sz w:val="24"/>
          <w:szCs w:val="24"/>
        </w:rPr>
        <w:t>задач профессиональной деятельности (повышенный уровень сформированности компетенции)</w:t>
      </w:r>
    </w:p>
    <w:p w:rsidR="00EC1EDF" w:rsidRPr="003B7A0F" w:rsidRDefault="00EC1EDF"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C1EDF" w:rsidRPr="007058E1" w:rsidTr="003B7A0F">
        <w:trPr>
          <w:jc w:val="center"/>
        </w:trPr>
        <w:tc>
          <w:tcPr>
            <w:tcW w:w="1390"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EC1EDF" w:rsidRDefault="00EC1EDF" w:rsidP="00A30B6A">
      <w:pPr>
        <w:autoSpaceDE w:val="0"/>
        <w:autoSpaceDN w:val="0"/>
        <w:adjustRightInd w:val="0"/>
        <w:spacing w:after="0" w:line="240" w:lineRule="auto"/>
        <w:jc w:val="both"/>
        <w:rPr>
          <w:rFonts w:ascii="Times New Roman" w:hAnsi="Times New Roman"/>
          <w:b/>
          <w:sz w:val="24"/>
          <w:szCs w:val="24"/>
          <w:lang w:eastAsia="ru-RU"/>
        </w:rPr>
      </w:pPr>
    </w:p>
    <w:p w:rsidR="00EC1EDF" w:rsidRPr="003B7A0F" w:rsidRDefault="00EC1EDF" w:rsidP="00A30B6A">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b/>
          <w:sz w:val="24"/>
          <w:szCs w:val="24"/>
          <w:lang w:eastAsia="ru-RU"/>
        </w:rPr>
        <w:t xml:space="preserve">3. </w:t>
      </w: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1EDF" w:rsidRPr="003B7A0F" w:rsidRDefault="00EC1EDF" w:rsidP="003B7A0F">
      <w:pPr>
        <w:autoSpaceDE w:val="0"/>
        <w:autoSpaceDN w:val="0"/>
        <w:adjustRightInd w:val="0"/>
        <w:spacing w:after="0" w:line="240" w:lineRule="auto"/>
        <w:jc w:val="both"/>
        <w:rPr>
          <w:rFonts w:ascii="Times New Roman" w:hAnsi="Times New Roman"/>
          <w:b/>
          <w:bCs/>
          <w:sz w:val="24"/>
          <w:szCs w:val="24"/>
          <w:lang w:eastAsia="ru-RU"/>
        </w:rPr>
      </w:pPr>
    </w:p>
    <w:p w:rsidR="00EC1EDF" w:rsidRPr="003B7A0F" w:rsidRDefault="00EC1EDF"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EC1EDF" w:rsidRDefault="00EC1EDF"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EC1EDF" w:rsidRPr="001501A8" w:rsidRDefault="00EC1EDF" w:rsidP="001501A8">
      <w:pPr>
        <w:spacing w:after="0" w:line="240" w:lineRule="auto"/>
        <w:ind w:firstLine="709"/>
        <w:jc w:val="center"/>
        <w:rPr>
          <w:rFonts w:ascii="Times New Roman" w:hAnsi="Times New Roman"/>
          <w:b/>
          <w:sz w:val="24"/>
          <w:szCs w:val="24"/>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1. Педагогический мониторинг – это:</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A) длительное слежение за какими-либо объектами и явлениями педагогической действительности;</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процесс реализации педагогических задач;</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система функционирования педагогического процесса;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2. Что лежит в основании классификации мониторинга на педагогический, социологический, психологический, медицинский, экономический, демографический?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A) цели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Б) область применения;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иерархия систем управления;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b/>
          <w:bCs/>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3. Педагогическая диагностика является частью:</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педагогического процесса;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педагогического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педагогической деятельности;</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4. Функция мониторинга, дающая возможность получить сведения о состоянии объекта, обеспечить обратную связь, – это:</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А) информационная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аналитическая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коррекционная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5. Этап мониторинга, характеризующийся сбором и обработкой информации, анализом полученных результатов и выработкой рекомендаций, прогнозированием перспектив изменения исследуемой области – это:</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нормативно-установочный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коррекционно-деятельностный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В) диагностико-прогностический;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b/>
          <w:bCs/>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6. К какому этапу мониторинга относится определение объекта, предмета, субъекта, цели и задач педагогического мониторинга?</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A) к нормативно-установочному;</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к диагностико-прогностическому;</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к коррекционно-деятельностному;</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к итогово-диагностическому;</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7. Функция мониторинга, позволяющая провести диагностику и получить целостную информацию о состоянии объекта мониторинга – это:</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информационная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Б) диагностическая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коррекционная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Default="00EC1EDF" w:rsidP="001501A8">
      <w:pPr>
        <w:spacing w:after="0" w:line="240" w:lineRule="auto"/>
        <w:jc w:val="both"/>
        <w:rPr>
          <w:rFonts w:ascii="Times New Roman" w:hAnsi="Times New Roman"/>
          <w:b/>
          <w:bCs/>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8. Этап мониторинга, характеризующийся выделением критериев и показателей уровней сформированности исследуемого аспекта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диагностико-прогностический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коррекционно-деятельностный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В) нормативно-установочный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9. Что лежит в основании классификации мониторинга на школьный,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районный, областной (региональный), федеральный: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A) цели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область применения;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В) иерархия систем управления;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основание экспертизы;</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10. 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это:</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информационная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диагностическая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В) организационно-управленческая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11. Этап мониторинга, характеризующийся сравнением результатов, полученных на разных этапах с первоначальными:</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А) итогово-диагностический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коррекционно-деятельностный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нормативно-установочный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 xml:space="preserve">12. </w:t>
      </w:r>
      <w:r w:rsidRPr="001501A8">
        <w:rPr>
          <w:rFonts w:ascii="Times New Roman" w:hAnsi="Times New Roman"/>
          <w:b/>
          <w:sz w:val="24"/>
          <w:szCs w:val="24"/>
        </w:rPr>
        <w:t xml:space="preserve">Кто является объектами педагогического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все участники образовательного процесса;</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обучающиеся;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обучающиеся, имеющие медико-педагогические рекомендации.</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Г) демократичность, стандартизация, периодичность, информированность.</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 xml:space="preserve">13. </w:t>
      </w:r>
      <w:r w:rsidRPr="001501A8">
        <w:rPr>
          <w:rFonts w:ascii="Times New Roman" w:hAnsi="Times New Roman"/>
          <w:b/>
          <w:sz w:val="24"/>
          <w:szCs w:val="24"/>
        </w:rPr>
        <w:t xml:space="preserve">Мониторинг качества образования разделяется на два вида: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мониторинг качества образовательной деятельности и мониторинг качества учебных достижений обучающихся;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мониторинг методического мастерства педагога и мониторинг личностных успехов обучающихся;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образовательный мониторинг и методический мониторинг.</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14.Уровни образовательного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внутришкольный, муниципальный, региональный, федеральный;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школьный, городской, всероссийский;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внутри класса, внутришкольный, районный, федеральный.</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15.Найдите неверное утверждение. Динамику индивидуального роста ученика можно проследить по результатам: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выполнения домашнего задания;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итоговые оценки за несколько периодов обучения;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контрольных срезов.</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16. 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 это...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информационная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диагностическая функция;</w:t>
      </w: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В) организационно-управленческая функция</w:t>
      </w:r>
      <w:r w:rsidRPr="001501A8">
        <w:rPr>
          <w:rFonts w:ascii="Times New Roman" w:hAnsi="Times New Roman"/>
          <w:b/>
          <w:sz w:val="24"/>
          <w:szCs w:val="24"/>
        </w:rPr>
        <w:t>.</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 xml:space="preserve">17. Виды мониторинга по организационным формам: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разовый, периодический, систематический;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локальный, выборочный, сплошной;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индивидуальный, групповой; фронтальный.</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18.Функция мониторинга, позволяющая провести диагностику и получить целостную информацию о состоянии объекта мониторинга – это….</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информационная функция;</w:t>
      </w: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Б</w:t>
      </w:r>
      <w:r w:rsidRPr="001501A8">
        <w:rPr>
          <w:rFonts w:ascii="Times New Roman" w:hAnsi="Times New Roman"/>
          <w:b/>
          <w:sz w:val="24"/>
          <w:szCs w:val="24"/>
        </w:rPr>
        <w:t>)</w:t>
      </w:r>
      <w:r w:rsidRPr="001501A8">
        <w:rPr>
          <w:rFonts w:ascii="Times New Roman" w:hAnsi="Times New Roman"/>
          <w:sz w:val="24"/>
          <w:szCs w:val="24"/>
        </w:rPr>
        <w:t xml:space="preserve"> диагностическая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коррекционная функция.</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19. Этап мониторинга, характеризующийся выделением критериев и показателей уровней сформированности исследуемого аспекта мониторинга, - это..</w:t>
      </w:r>
      <w:r w:rsidRPr="001501A8">
        <w:rPr>
          <w:rFonts w:ascii="Times New Roman" w:hAnsi="Times New Roman"/>
          <w:sz w:val="24"/>
          <w:szCs w:val="24"/>
        </w:rPr>
        <w:t xml:space="preserve">.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диагностико-прогностический этап;</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коррекционно-деятельностный этап;</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нормативно-установочный этап.</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20. Функция мониторинга, дающая возможность объективно и всесторонне оценить характер и особенности осуществления образовательного процесса, установить значимость полученных результатов, их соответствие целям и задачам образовательной деятельности - это...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информационная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аналитическая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коррекционная функция.</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21. К какому этапу мониторинга относится определение объекта, предмета, субъекта, цели и задач педагогического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к нормативно-установочному;</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к диагностико-прогностическому;</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 коррекционно-деятельностному.</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22.Найдите неверное утверждение. Педагогический мониторинг эффективен только тогда, когда он...</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целесообразен;</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имеет четкие цели и задачи;</w:t>
      </w: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В) не систематичен и не планомерен</w:t>
      </w:r>
      <w:r w:rsidRPr="001501A8">
        <w:rPr>
          <w:rFonts w:ascii="Times New Roman" w:hAnsi="Times New Roman"/>
          <w:b/>
          <w:sz w:val="24"/>
          <w:szCs w:val="24"/>
        </w:rPr>
        <w:t>.</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23. Результаты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рассматриваются в динамике в течение учебного года, по сравнению с предыдущими годами;</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рассматриваются индивидуально (каждое мониторинговое исследование);</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рассматриваются только после полного завершения мониторинговых исследований</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24. Традиционная схема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вводный, текущий, итоговый контроль;</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входной и итоговый контроль;</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аналитический, дифференцированный, корректирующий.</w:t>
      </w:r>
    </w:p>
    <w:p w:rsidR="00EC1EDF" w:rsidRPr="001501A8" w:rsidRDefault="00EC1EDF" w:rsidP="001501A8">
      <w:pPr>
        <w:spacing w:after="0" w:line="240" w:lineRule="auto"/>
        <w:rPr>
          <w:rFonts w:ascii="Times New Roman" w:hAnsi="Times New Roman"/>
          <w:b/>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 xml:space="preserve">25. Виды мониторинга по целям: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разовый, периодический, систематический;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оперативный, стратегический, тактический;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индивидуальный; групповой, фронтальный.</w:t>
      </w:r>
    </w:p>
    <w:p w:rsidR="00EC1EDF" w:rsidRPr="00F83A2B" w:rsidRDefault="00EC1EDF" w:rsidP="005F1725">
      <w:pPr>
        <w:pStyle w:val="af6"/>
        <w:rPr>
          <w:rFonts w:ascii="Times New Roman" w:hAnsi="Times New Roman"/>
          <w:b/>
          <w:sz w:val="24"/>
          <w:szCs w:val="24"/>
        </w:rPr>
      </w:pPr>
    </w:p>
    <w:p w:rsidR="00EC1EDF" w:rsidRPr="00F83A2B" w:rsidRDefault="00EC1EDF" w:rsidP="00F83A2B">
      <w:pPr>
        <w:autoSpaceDE w:val="0"/>
        <w:autoSpaceDN w:val="0"/>
        <w:adjustRightInd w:val="0"/>
        <w:jc w:val="both"/>
        <w:rPr>
          <w:rFonts w:ascii="Times New Roman" w:hAnsi="Times New Roman"/>
          <w:sz w:val="24"/>
          <w:szCs w:val="24"/>
        </w:rPr>
      </w:pPr>
      <w:r w:rsidRPr="00F83A2B">
        <w:rPr>
          <w:rFonts w:ascii="Times New Roman" w:hAnsi="Times New Roman"/>
          <w:b/>
          <w:sz w:val="24"/>
          <w:szCs w:val="24"/>
        </w:rPr>
        <w:t>Ключ</w:t>
      </w:r>
      <w:r>
        <w:rPr>
          <w:rFonts w:ascii="Times New Roman" w:hAnsi="Times New Roman"/>
          <w:sz w:val="24"/>
          <w:szCs w:val="24"/>
        </w:rPr>
        <w:t xml:space="preserve"> 1(А), 2(Б), 3(Д), 4(А), 5(В), 6(А), 7(Б), 8(В), 9(В), 10(В), 11(А), 12(А), 13(А), 14(А), 15(А), 16(В), 17(В), 18(Б), 19(В), 20(Б), 21(А), 22(В), 23(А), 24(А), 25(Б)</w:t>
      </w:r>
    </w:p>
    <w:p w:rsidR="00EC1EDF" w:rsidRPr="00B83D2D" w:rsidRDefault="00EC1EDF" w:rsidP="005F1725">
      <w:pPr>
        <w:pStyle w:val="af6"/>
        <w:rPr>
          <w:rFonts w:ascii="Times New Roman" w:hAnsi="Times New Roman"/>
          <w:b/>
          <w:sz w:val="24"/>
          <w:szCs w:val="24"/>
        </w:rPr>
      </w:pPr>
    </w:p>
    <w:p w:rsidR="00EC1EDF" w:rsidRPr="009B2A9E" w:rsidRDefault="00EC1EDF"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 список вопросов к зачету с оценкой</w:t>
      </w:r>
    </w:p>
    <w:p w:rsidR="00EC1EDF" w:rsidRPr="009B2A9E" w:rsidRDefault="00EC1EDF" w:rsidP="009B2A9E">
      <w:pPr>
        <w:spacing w:after="0" w:line="240" w:lineRule="auto"/>
        <w:rPr>
          <w:rFonts w:ascii="Times New Roman" w:hAnsi="Times New Roman"/>
          <w:b/>
          <w:sz w:val="24"/>
          <w:szCs w:val="24"/>
          <w:lang w:eastAsia="ru-RU"/>
        </w:rPr>
      </w:pP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Мониторинг качества образования –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 </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Применение результатов статистических измерений в формировании рейтинговой оценки качества образования.</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EC1EDF"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Формы деятельности по управлению качеством образования: диагностико-аналитическая, коррекционно-развивающая, консультативная, практическая.</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Дайте определение понятий «мониторинг», «педагогический мониторинг», «мониторинг качества образования».</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 xml:space="preserve"> Назовите объект и субъект мониторинга качества образования.</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Назовите и дайте характеристику функций мониторинга педагогических</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нововведений.</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Охарактеризуйте принципы мониторинга качества образования.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Критерии оценки качества образования и требования к их определению.</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Методы мониторингового исследования и условия их выбора.</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Этапы организации и осуществления мониторинга и их логическая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последовательность.</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Интерпретация результатов мониторингового исследования и ее формы.</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Научно-методическое сопровождение мониторинга педагогических</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нововведений.</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Мониторинг управленческой деятельности ОУ.</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Мониторинг воспитанности учащихся.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Мониторинг обученности учащихся.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Проблема выявления детской одаренности.</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Проблема мониторинга здоровья школьников и педагогов.</w:t>
      </w:r>
    </w:p>
    <w:p w:rsidR="00EC1EDF" w:rsidRPr="009B2A9E"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Способы оценки развивающего потенциала образовательной среды.</w:t>
      </w:r>
    </w:p>
    <w:p w:rsidR="00EC1EDF" w:rsidRPr="009B2A9E" w:rsidRDefault="00EC1EDF" w:rsidP="00CC5908">
      <w:pPr>
        <w:spacing w:after="0" w:line="240" w:lineRule="auto"/>
        <w:jc w:val="both"/>
        <w:rPr>
          <w:rFonts w:ascii="Times New Roman CYR" w:hAnsi="Times New Roman CYR" w:cs="Times New Roman CYR"/>
          <w:color w:val="000000"/>
          <w:sz w:val="24"/>
          <w:szCs w:val="24"/>
          <w:highlight w:val="white"/>
          <w:lang w:eastAsia="ru-RU"/>
        </w:rPr>
      </w:pPr>
    </w:p>
    <w:p w:rsidR="00EC1EDF" w:rsidRPr="009B2A9E" w:rsidRDefault="00EC1EDF"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1EDF" w:rsidRPr="009B2A9E" w:rsidRDefault="00EC1EDF"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EC1EDF" w:rsidRPr="00C01E16" w:rsidRDefault="00EC1EDF" w:rsidP="00E731DE">
      <w:pPr>
        <w:autoSpaceDE w:val="0"/>
        <w:autoSpaceDN w:val="0"/>
        <w:adjustRightInd w:val="0"/>
        <w:spacing w:after="0" w:line="240" w:lineRule="auto"/>
        <w:jc w:val="center"/>
        <w:rPr>
          <w:rFonts w:ascii="Times New Roman CYR" w:hAnsi="Times New Roman CYR" w:cs="Times New Roman CYR"/>
          <w:i/>
          <w:iCs/>
          <w:sz w:val="24"/>
          <w:szCs w:val="24"/>
          <w:lang w:eastAsia="ru-RU"/>
        </w:rPr>
      </w:pPr>
      <w:r w:rsidRPr="00C01E16">
        <w:rPr>
          <w:rFonts w:ascii="Times New Roman CYR" w:hAnsi="Times New Roman CYR" w:cs="Times New Roman CYR"/>
          <w:i/>
          <w:iCs/>
          <w:sz w:val="24"/>
          <w:szCs w:val="24"/>
          <w:lang w:eastAsia="ru-RU"/>
        </w:rPr>
        <w:t>Проблемно-аналитическое задание № 1</w:t>
      </w:r>
    </w:p>
    <w:p w:rsidR="00EC1EDF" w:rsidRPr="007F4550" w:rsidRDefault="00EC1EDF" w:rsidP="00F83A2B">
      <w:pPr>
        <w:spacing w:after="0" w:line="240" w:lineRule="auto"/>
        <w:ind w:left="360"/>
        <w:contextualSpacing/>
        <w:jc w:val="both"/>
        <w:rPr>
          <w:rFonts w:ascii="Times New Roman" w:hAnsi="Times New Roman"/>
          <w:color w:val="000000"/>
          <w:sz w:val="24"/>
          <w:szCs w:val="24"/>
        </w:rPr>
      </w:pPr>
      <w:r w:rsidRPr="00C01E16">
        <w:rPr>
          <w:rFonts w:ascii="Times New Roman" w:hAnsi="Times New Roman"/>
          <w:sz w:val="24"/>
          <w:szCs w:val="24"/>
        </w:rPr>
        <w:t xml:space="preserve">Определить методы построения системы мониторинга качества </w:t>
      </w:r>
      <w:r w:rsidRPr="009B2A9E">
        <w:rPr>
          <w:rFonts w:ascii="Times New Roman" w:hAnsi="Times New Roman"/>
          <w:sz w:val="24"/>
          <w:szCs w:val="24"/>
        </w:rPr>
        <w:t>в образовательных учреждениях в соответствии с типовой моделью СК ОУ(</w:t>
      </w:r>
      <w:r w:rsidRPr="007F4550">
        <w:rPr>
          <w:rFonts w:ascii="Times New Roman" w:hAnsi="Times New Roman"/>
          <w:color w:val="000000"/>
          <w:sz w:val="24"/>
          <w:szCs w:val="24"/>
          <w:shd w:val="clear" w:color="auto" w:fill="FFFFFF"/>
          <w:lang w:eastAsia="ru-RU"/>
        </w:rPr>
        <w:t xml:space="preserve">система качества </w:t>
      </w:r>
      <w:r w:rsidRPr="007F4550">
        <w:rPr>
          <w:rFonts w:ascii="Times New Roman" w:hAnsi="Times New Roman"/>
          <w:bCs/>
          <w:color w:val="000000"/>
          <w:sz w:val="24"/>
          <w:szCs w:val="24"/>
          <w:shd w:val="clear" w:color="auto" w:fill="FFFFFF"/>
          <w:lang w:eastAsia="ru-RU"/>
        </w:rPr>
        <w:t>образовательногоучреждения)</w:t>
      </w:r>
    </w:p>
    <w:p w:rsidR="00EC1EDF" w:rsidRPr="009B2A9E" w:rsidRDefault="00EC1EDF" w:rsidP="00F83A2B">
      <w:pPr>
        <w:autoSpaceDE w:val="0"/>
        <w:autoSpaceDN w:val="0"/>
        <w:adjustRightInd w:val="0"/>
        <w:spacing w:after="0" w:line="240" w:lineRule="auto"/>
        <w:jc w:val="both"/>
        <w:rPr>
          <w:rFonts w:ascii="Times New Roman" w:hAnsi="Times New Roman"/>
          <w:bCs/>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bCs/>
          <w:sz w:val="24"/>
          <w:szCs w:val="24"/>
          <w:lang w:eastAsia="ru-RU"/>
        </w:rPr>
        <w:t xml:space="preserve">использовать экспериментальные и теоретические методы </w:t>
      </w:r>
      <w:r w:rsidRPr="009B2A9E">
        <w:rPr>
          <w:rFonts w:ascii="Times New Roman" w:hAnsi="Times New Roman"/>
          <w:sz w:val="24"/>
          <w:szCs w:val="24"/>
        </w:rPr>
        <w:t>построения системы мониторинга качества в образовательных учреждениях.</w:t>
      </w:r>
    </w:p>
    <w:p w:rsidR="00EC1EDF" w:rsidRPr="009B2A9E" w:rsidRDefault="00EC1EDF" w:rsidP="00F83A2B">
      <w:pPr>
        <w:spacing w:after="0" w:line="240" w:lineRule="auto"/>
        <w:jc w:val="both"/>
        <w:rPr>
          <w:rFonts w:ascii="Times New Roman" w:hAnsi="Times New Roman"/>
          <w:bCs/>
          <w:sz w:val="24"/>
          <w:szCs w:val="24"/>
          <w:lang w:eastAsia="ru-RU"/>
        </w:rPr>
      </w:pPr>
      <w:r w:rsidRPr="009B2A9E">
        <w:rPr>
          <w:rFonts w:ascii="Times New Roman" w:hAnsi="Times New Roman"/>
          <w:sz w:val="24"/>
          <w:szCs w:val="24"/>
          <w:lang w:eastAsia="ru-RU"/>
        </w:rPr>
        <w:t>.</w:t>
      </w:r>
    </w:p>
    <w:p w:rsidR="00EC1EDF" w:rsidRPr="009B2A9E" w:rsidRDefault="00EC1EDF" w:rsidP="00F83A2B">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2</w:t>
      </w:r>
    </w:p>
    <w:p w:rsidR="00EC1EDF" w:rsidRPr="009B2A9E" w:rsidRDefault="00EC1EDF" w:rsidP="00F83A2B">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C1EDF" w:rsidRPr="009B2A9E" w:rsidRDefault="00EC1EDF" w:rsidP="00F83A2B">
      <w:pPr>
        <w:spacing w:after="0" w:line="240" w:lineRule="auto"/>
        <w:jc w:val="both"/>
        <w:rPr>
          <w:rFonts w:ascii="Times New Roman" w:hAnsi="Times New Roman"/>
        </w:rPr>
      </w:pPr>
      <w:r w:rsidRPr="009B2A9E">
        <w:rPr>
          <w:rFonts w:ascii="Times New Roman" w:hAnsi="Times New Roman"/>
        </w:rPr>
        <w:t>Проанализируйте Программу развития школы и аналитические отчеты за последние 2-3 года. Соотнесите содержание программы и способы оценки достижения поставленных целей. Оцените используемую модель мониторинга с точки</w:t>
      </w:r>
      <w:r>
        <w:rPr>
          <w:rFonts w:ascii="Times New Roman" w:hAnsi="Times New Roman"/>
        </w:rPr>
        <w:t xml:space="preserve"> зрения информативности, прогнос</w:t>
      </w:r>
      <w:r w:rsidRPr="009B2A9E">
        <w:rPr>
          <w:rFonts w:ascii="Times New Roman" w:hAnsi="Times New Roman"/>
        </w:rPr>
        <w:t xml:space="preserve">тичности, возможности внесения корректировок в образовательный процесс. </w:t>
      </w:r>
    </w:p>
    <w:p w:rsidR="00EC1EDF" w:rsidRPr="009B2A9E" w:rsidRDefault="00EC1EDF" w:rsidP="00F83A2B">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 xml:space="preserve">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EC1EDF" w:rsidRPr="009B2A9E" w:rsidRDefault="00EC1EDF" w:rsidP="00F83A2B">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C1EDF" w:rsidRPr="009B2A9E" w:rsidRDefault="00EC1EDF" w:rsidP="00F83A2B">
      <w:pPr>
        <w:spacing w:after="0" w:line="240" w:lineRule="auto"/>
        <w:ind w:left="360"/>
        <w:contextualSpacing/>
        <w:jc w:val="both"/>
        <w:rPr>
          <w:rFonts w:ascii="Times New Roman" w:hAnsi="Times New Roman"/>
          <w:i/>
          <w:sz w:val="24"/>
          <w:szCs w:val="24"/>
        </w:rPr>
      </w:pPr>
      <w:r w:rsidRPr="009B2A9E">
        <w:rPr>
          <w:rFonts w:ascii="Times New Roman" w:hAnsi="Times New Roman"/>
          <w:i/>
          <w:sz w:val="24"/>
          <w:szCs w:val="24"/>
        </w:rPr>
        <w:t xml:space="preserve">Комплексное проблемно-аналитическое задание </w:t>
      </w:r>
      <w:r w:rsidRPr="009B2A9E">
        <w:rPr>
          <w:rFonts w:ascii="Times New Roman CYR" w:hAnsi="Times New Roman CYR" w:cs="Times New Roman CYR"/>
          <w:i/>
          <w:iCs/>
          <w:sz w:val="24"/>
          <w:szCs w:val="24"/>
          <w:lang w:eastAsia="ru-RU"/>
        </w:rPr>
        <w:t>№ 3</w:t>
      </w:r>
    </w:p>
    <w:p w:rsidR="00EC1EDF" w:rsidRPr="009B2A9E" w:rsidRDefault="00EC1EDF" w:rsidP="00F83A2B">
      <w:pPr>
        <w:spacing w:after="0" w:line="240" w:lineRule="auto"/>
        <w:ind w:left="360"/>
        <w:contextualSpacing/>
        <w:jc w:val="both"/>
        <w:rPr>
          <w:rFonts w:ascii="Times New Roman" w:hAnsi="Times New Roman"/>
          <w:i/>
          <w:sz w:val="24"/>
          <w:szCs w:val="24"/>
        </w:rPr>
      </w:pPr>
    </w:p>
    <w:p w:rsidR="00EC1EDF" w:rsidRPr="009B2A9E" w:rsidRDefault="00EC1EDF" w:rsidP="00F83A2B">
      <w:pPr>
        <w:spacing w:after="0" w:line="240" w:lineRule="auto"/>
        <w:ind w:left="360"/>
        <w:contextualSpacing/>
        <w:jc w:val="both"/>
        <w:rPr>
          <w:rFonts w:ascii="Times New Roman CYR" w:hAnsi="Times New Roman CYR" w:cs="Times New Roman CYR"/>
          <w:i/>
          <w:iCs/>
          <w:sz w:val="24"/>
          <w:szCs w:val="24"/>
          <w:lang w:eastAsia="ru-RU"/>
        </w:rPr>
      </w:pPr>
      <w:r w:rsidRPr="009B2A9E">
        <w:rPr>
          <w:rFonts w:ascii="Times New Roman" w:hAnsi="Times New Roman"/>
          <w:sz w:val="24"/>
          <w:szCs w:val="24"/>
        </w:rPr>
        <w:t>Проведите сравнительный анализ европейских и российских моделей компетенций</w:t>
      </w:r>
    </w:p>
    <w:p w:rsidR="00EC1EDF" w:rsidRPr="009B2A9E" w:rsidRDefault="00EC1EDF" w:rsidP="00F83A2B">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Оценивается умение обучающегося делать</w:t>
      </w:r>
      <w:r w:rsidRPr="009B2A9E">
        <w:rPr>
          <w:rFonts w:ascii="Times New Roman" w:hAnsi="Times New Roman"/>
          <w:sz w:val="24"/>
          <w:szCs w:val="24"/>
        </w:rPr>
        <w:t xml:space="preserve">сравнительный анализ европейских и российских моделей компетенций, используя </w:t>
      </w:r>
      <w:r w:rsidRPr="009B2A9E">
        <w:rPr>
          <w:rFonts w:ascii="Times New Roman" w:hAnsi="Times New Roman"/>
          <w:sz w:val="24"/>
          <w:szCs w:val="24"/>
          <w:lang w:eastAsia="ru-RU"/>
        </w:rPr>
        <w:t xml:space="preserve">в процессе педагогической деятельности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EC1EDF" w:rsidRPr="009B2A9E" w:rsidRDefault="00EC1EDF" w:rsidP="00F83A2B">
      <w:pPr>
        <w:spacing w:after="0" w:line="240" w:lineRule="auto"/>
        <w:ind w:left="360"/>
        <w:contextualSpacing/>
        <w:jc w:val="both"/>
        <w:rPr>
          <w:rFonts w:ascii="Times New Roman CYR" w:hAnsi="Times New Roman CYR" w:cs="Times New Roman CYR"/>
          <w:i/>
          <w:iCs/>
          <w:color w:val="FF0000"/>
          <w:sz w:val="24"/>
          <w:szCs w:val="24"/>
          <w:lang w:eastAsia="ru-RU"/>
        </w:rPr>
      </w:pPr>
    </w:p>
    <w:p w:rsidR="00EC1EDF" w:rsidRPr="009B2A9E" w:rsidRDefault="00EC1EDF" w:rsidP="00F83A2B">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4</w:t>
      </w:r>
    </w:p>
    <w:p w:rsidR="00EC1EDF" w:rsidRPr="009B2A9E" w:rsidRDefault="00EC1EDF" w:rsidP="00F83A2B">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C1EDF" w:rsidRPr="009B2A9E" w:rsidRDefault="00EC1EDF" w:rsidP="00F83A2B">
      <w:pPr>
        <w:spacing w:after="0" w:line="240" w:lineRule="auto"/>
        <w:ind w:firstLine="567"/>
        <w:contextualSpacing/>
        <w:jc w:val="both"/>
        <w:rPr>
          <w:rFonts w:ascii="Times New Roman" w:hAnsi="Times New Roman"/>
          <w:bCs/>
          <w:sz w:val="24"/>
          <w:szCs w:val="24"/>
        </w:rPr>
      </w:pPr>
      <w:r w:rsidRPr="009B2A9E">
        <w:rPr>
          <w:rFonts w:ascii="Times New Roman" w:hAnsi="Times New Roman"/>
          <w:sz w:val="24"/>
          <w:szCs w:val="24"/>
        </w:rPr>
        <w:t>Раскрыть Мониторинг качества образования как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w:t>
      </w:r>
    </w:p>
    <w:p w:rsidR="00EC1EDF" w:rsidRPr="009B2A9E" w:rsidRDefault="00EC1EDF" w:rsidP="00F83A2B">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 xml:space="preserve">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EC1EDF" w:rsidRPr="009B2A9E" w:rsidRDefault="00EC1EDF" w:rsidP="009B2A9E">
      <w:pPr>
        <w:spacing w:after="0" w:line="240" w:lineRule="auto"/>
        <w:ind w:left="720"/>
        <w:contextualSpacing/>
        <w:rPr>
          <w:rFonts w:ascii="Times New Roman" w:hAnsi="Times New Roman"/>
          <w:sz w:val="24"/>
          <w:szCs w:val="24"/>
        </w:rPr>
      </w:pPr>
      <w:bookmarkStart w:id="0" w:name="_GoBack"/>
      <w:bookmarkEnd w:id="0"/>
    </w:p>
    <w:sectPr w:rsidR="00EC1EDF" w:rsidRPr="009B2A9E" w:rsidSect="001117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D8D" w:rsidRDefault="005F0D8D" w:rsidP="003717AB">
      <w:pPr>
        <w:spacing w:after="0" w:line="240" w:lineRule="auto"/>
      </w:pPr>
      <w:r>
        <w:separator/>
      </w:r>
    </w:p>
  </w:endnote>
  <w:endnote w:type="continuationSeparator" w:id="0">
    <w:p w:rsidR="005F0D8D" w:rsidRDefault="005F0D8D" w:rsidP="00371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D8D" w:rsidRDefault="005F0D8D" w:rsidP="003717AB">
      <w:pPr>
        <w:spacing w:after="0" w:line="240" w:lineRule="auto"/>
      </w:pPr>
      <w:r>
        <w:separator/>
      </w:r>
    </w:p>
  </w:footnote>
  <w:footnote w:type="continuationSeparator" w:id="0">
    <w:p w:rsidR="005F0D8D" w:rsidRDefault="005F0D8D" w:rsidP="00371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12FD2B09"/>
    <w:multiLevelType w:val="hybridMultilevel"/>
    <w:tmpl w:val="36C0AF4C"/>
    <w:lvl w:ilvl="0" w:tplc="9B6E621A">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D3404E"/>
    <w:multiLevelType w:val="multilevel"/>
    <w:tmpl w:val="0F62622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ACC0723"/>
    <w:multiLevelType w:val="hybridMultilevel"/>
    <w:tmpl w:val="FCEA669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15:restartNumberingAfterBreak="0">
    <w:nsid w:val="309F7070"/>
    <w:multiLevelType w:val="hybridMultilevel"/>
    <w:tmpl w:val="F362BB62"/>
    <w:lvl w:ilvl="0" w:tplc="4DAE90BC">
      <w:start w:val="4"/>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15:restartNumberingAfterBreak="0">
    <w:nsid w:val="31DA22F7"/>
    <w:multiLevelType w:val="multilevel"/>
    <w:tmpl w:val="27960AF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E9E7788"/>
    <w:multiLevelType w:val="hybridMultilevel"/>
    <w:tmpl w:val="C31CB0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74605A75"/>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7A683DEE"/>
    <w:multiLevelType w:val="multilevel"/>
    <w:tmpl w:val="0F62622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7B2F0260"/>
    <w:multiLevelType w:val="hybridMultilevel"/>
    <w:tmpl w:val="CED8F4F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7BF7126A"/>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9"/>
  </w:num>
  <w:num w:numId="2">
    <w:abstractNumId w:val="4"/>
  </w:num>
  <w:num w:numId="3">
    <w:abstractNumId w:val="23"/>
  </w:num>
  <w:num w:numId="4">
    <w:abstractNumId w:val="20"/>
  </w:num>
  <w:num w:numId="5">
    <w:abstractNumId w:val="1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6"/>
  </w:num>
  <w:num w:numId="8">
    <w:abstractNumId w:val="19"/>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5"/>
  </w:num>
  <w:num w:numId="21">
    <w:abstractNumId w:val="13"/>
  </w:num>
  <w:num w:numId="22">
    <w:abstractNumId w:val="9"/>
  </w:num>
  <w:num w:numId="2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240E"/>
    <w:rsid w:val="00024BE5"/>
    <w:rsid w:val="000401BE"/>
    <w:rsid w:val="00040DEF"/>
    <w:rsid w:val="00075903"/>
    <w:rsid w:val="00081E1E"/>
    <w:rsid w:val="00083ABC"/>
    <w:rsid w:val="00084BFF"/>
    <w:rsid w:val="00097467"/>
    <w:rsid w:val="000974A7"/>
    <w:rsid w:val="0009792C"/>
    <w:rsid w:val="000D3111"/>
    <w:rsid w:val="000D4E1A"/>
    <w:rsid w:val="000D7FBA"/>
    <w:rsid w:val="000E1C98"/>
    <w:rsid w:val="000E51B3"/>
    <w:rsid w:val="000F6185"/>
    <w:rsid w:val="001117F4"/>
    <w:rsid w:val="001119FE"/>
    <w:rsid w:val="00112A7E"/>
    <w:rsid w:val="00112CE3"/>
    <w:rsid w:val="00123249"/>
    <w:rsid w:val="001453FD"/>
    <w:rsid w:val="001501A8"/>
    <w:rsid w:val="001503B1"/>
    <w:rsid w:val="00160723"/>
    <w:rsid w:val="00160BA9"/>
    <w:rsid w:val="00161C83"/>
    <w:rsid w:val="00165E82"/>
    <w:rsid w:val="00166B7C"/>
    <w:rsid w:val="00170015"/>
    <w:rsid w:val="00171996"/>
    <w:rsid w:val="00173FD5"/>
    <w:rsid w:val="00182E9C"/>
    <w:rsid w:val="001835D9"/>
    <w:rsid w:val="00184DF4"/>
    <w:rsid w:val="001853A0"/>
    <w:rsid w:val="0018786E"/>
    <w:rsid w:val="00194E79"/>
    <w:rsid w:val="001A0D24"/>
    <w:rsid w:val="001B38A6"/>
    <w:rsid w:val="001C0B09"/>
    <w:rsid w:val="001C463B"/>
    <w:rsid w:val="00200512"/>
    <w:rsid w:val="002020C3"/>
    <w:rsid w:val="0021176F"/>
    <w:rsid w:val="00220EAB"/>
    <w:rsid w:val="00232D2A"/>
    <w:rsid w:val="00244121"/>
    <w:rsid w:val="00252D86"/>
    <w:rsid w:val="00255226"/>
    <w:rsid w:val="00270CB0"/>
    <w:rsid w:val="002773C7"/>
    <w:rsid w:val="00280E17"/>
    <w:rsid w:val="0028239A"/>
    <w:rsid w:val="00284DA9"/>
    <w:rsid w:val="00296939"/>
    <w:rsid w:val="002A4905"/>
    <w:rsid w:val="002A4B92"/>
    <w:rsid w:val="002A597C"/>
    <w:rsid w:val="002B6543"/>
    <w:rsid w:val="002C230E"/>
    <w:rsid w:val="002C50AC"/>
    <w:rsid w:val="002D3D36"/>
    <w:rsid w:val="002D795A"/>
    <w:rsid w:val="002E78CB"/>
    <w:rsid w:val="003065FC"/>
    <w:rsid w:val="00306D7E"/>
    <w:rsid w:val="003114E5"/>
    <w:rsid w:val="0032188F"/>
    <w:rsid w:val="0032251A"/>
    <w:rsid w:val="00323349"/>
    <w:rsid w:val="0032593B"/>
    <w:rsid w:val="00327313"/>
    <w:rsid w:val="00330188"/>
    <w:rsid w:val="00331BD3"/>
    <w:rsid w:val="00350665"/>
    <w:rsid w:val="00350CF5"/>
    <w:rsid w:val="0035227D"/>
    <w:rsid w:val="003717AB"/>
    <w:rsid w:val="003748C2"/>
    <w:rsid w:val="003774D9"/>
    <w:rsid w:val="00397644"/>
    <w:rsid w:val="00397856"/>
    <w:rsid w:val="003A77A4"/>
    <w:rsid w:val="003B1991"/>
    <w:rsid w:val="003B7A0F"/>
    <w:rsid w:val="003C2D22"/>
    <w:rsid w:val="003C55EE"/>
    <w:rsid w:val="003D7101"/>
    <w:rsid w:val="003E442A"/>
    <w:rsid w:val="003E55F3"/>
    <w:rsid w:val="003E5F5E"/>
    <w:rsid w:val="00401FA9"/>
    <w:rsid w:val="0040682F"/>
    <w:rsid w:val="00410411"/>
    <w:rsid w:val="00423D20"/>
    <w:rsid w:val="0043002F"/>
    <w:rsid w:val="00433CAD"/>
    <w:rsid w:val="00436558"/>
    <w:rsid w:val="00443771"/>
    <w:rsid w:val="00446386"/>
    <w:rsid w:val="004512D8"/>
    <w:rsid w:val="00455330"/>
    <w:rsid w:val="00460F16"/>
    <w:rsid w:val="004634FB"/>
    <w:rsid w:val="00465AC4"/>
    <w:rsid w:val="004767C6"/>
    <w:rsid w:val="00493DF9"/>
    <w:rsid w:val="0049715F"/>
    <w:rsid w:val="00497241"/>
    <w:rsid w:val="004B0B48"/>
    <w:rsid w:val="004B2731"/>
    <w:rsid w:val="004B60AE"/>
    <w:rsid w:val="004B6DD8"/>
    <w:rsid w:val="004C09BF"/>
    <w:rsid w:val="004C1779"/>
    <w:rsid w:val="004C5DA3"/>
    <w:rsid w:val="004F7041"/>
    <w:rsid w:val="00503823"/>
    <w:rsid w:val="00511DFC"/>
    <w:rsid w:val="00517552"/>
    <w:rsid w:val="00525AC8"/>
    <w:rsid w:val="005308FA"/>
    <w:rsid w:val="00531E7D"/>
    <w:rsid w:val="00533A38"/>
    <w:rsid w:val="00533DAB"/>
    <w:rsid w:val="0054320D"/>
    <w:rsid w:val="00543E15"/>
    <w:rsid w:val="0055265E"/>
    <w:rsid w:val="00556106"/>
    <w:rsid w:val="0056319C"/>
    <w:rsid w:val="005701E4"/>
    <w:rsid w:val="00572B40"/>
    <w:rsid w:val="00574C45"/>
    <w:rsid w:val="0058097C"/>
    <w:rsid w:val="00581E99"/>
    <w:rsid w:val="005934AE"/>
    <w:rsid w:val="00597087"/>
    <w:rsid w:val="005A6515"/>
    <w:rsid w:val="005B2476"/>
    <w:rsid w:val="005F06F9"/>
    <w:rsid w:val="005F0D8D"/>
    <w:rsid w:val="005F1725"/>
    <w:rsid w:val="005F1E3D"/>
    <w:rsid w:val="006161CE"/>
    <w:rsid w:val="00622C2D"/>
    <w:rsid w:val="006232F2"/>
    <w:rsid w:val="006250D1"/>
    <w:rsid w:val="006334E4"/>
    <w:rsid w:val="00645087"/>
    <w:rsid w:val="00646AC4"/>
    <w:rsid w:val="00647E2E"/>
    <w:rsid w:val="006511CA"/>
    <w:rsid w:val="0065274D"/>
    <w:rsid w:val="00655E3F"/>
    <w:rsid w:val="00682146"/>
    <w:rsid w:val="006921C9"/>
    <w:rsid w:val="006B1821"/>
    <w:rsid w:val="006B761E"/>
    <w:rsid w:val="006D6966"/>
    <w:rsid w:val="006E16AE"/>
    <w:rsid w:val="006E1A4E"/>
    <w:rsid w:val="006F0BA3"/>
    <w:rsid w:val="007006EB"/>
    <w:rsid w:val="00704F4A"/>
    <w:rsid w:val="007058E1"/>
    <w:rsid w:val="00707F20"/>
    <w:rsid w:val="00713F88"/>
    <w:rsid w:val="00731793"/>
    <w:rsid w:val="007349BB"/>
    <w:rsid w:val="0075061A"/>
    <w:rsid w:val="007508F6"/>
    <w:rsid w:val="0075695B"/>
    <w:rsid w:val="007579DB"/>
    <w:rsid w:val="00762217"/>
    <w:rsid w:val="007671B3"/>
    <w:rsid w:val="00772B98"/>
    <w:rsid w:val="00773D56"/>
    <w:rsid w:val="00781381"/>
    <w:rsid w:val="00782232"/>
    <w:rsid w:val="00792743"/>
    <w:rsid w:val="00793908"/>
    <w:rsid w:val="00793E99"/>
    <w:rsid w:val="007A191A"/>
    <w:rsid w:val="007A3371"/>
    <w:rsid w:val="007A442B"/>
    <w:rsid w:val="007A4D68"/>
    <w:rsid w:val="007A6279"/>
    <w:rsid w:val="007B3776"/>
    <w:rsid w:val="007B412C"/>
    <w:rsid w:val="007C7444"/>
    <w:rsid w:val="007D6497"/>
    <w:rsid w:val="007E0910"/>
    <w:rsid w:val="007E18BA"/>
    <w:rsid w:val="007E2EA0"/>
    <w:rsid w:val="007F4550"/>
    <w:rsid w:val="007F6E04"/>
    <w:rsid w:val="0080065D"/>
    <w:rsid w:val="00803A8F"/>
    <w:rsid w:val="008040F1"/>
    <w:rsid w:val="00806A30"/>
    <w:rsid w:val="00814143"/>
    <w:rsid w:val="00814147"/>
    <w:rsid w:val="008160B2"/>
    <w:rsid w:val="00821A0A"/>
    <w:rsid w:val="00822688"/>
    <w:rsid w:val="00831835"/>
    <w:rsid w:val="0083598A"/>
    <w:rsid w:val="00840564"/>
    <w:rsid w:val="00850238"/>
    <w:rsid w:val="008530F7"/>
    <w:rsid w:val="0085620A"/>
    <w:rsid w:val="00867390"/>
    <w:rsid w:val="008678A3"/>
    <w:rsid w:val="008B2E74"/>
    <w:rsid w:val="008C09FE"/>
    <w:rsid w:val="008C57FC"/>
    <w:rsid w:val="008D2FC1"/>
    <w:rsid w:val="008D6D42"/>
    <w:rsid w:val="008D7696"/>
    <w:rsid w:val="00912182"/>
    <w:rsid w:val="009153A9"/>
    <w:rsid w:val="00916710"/>
    <w:rsid w:val="00916D72"/>
    <w:rsid w:val="00954221"/>
    <w:rsid w:val="00956560"/>
    <w:rsid w:val="00957F90"/>
    <w:rsid w:val="009663B6"/>
    <w:rsid w:val="0096772D"/>
    <w:rsid w:val="00970A78"/>
    <w:rsid w:val="00976D0F"/>
    <w:rsid w:val="0099110E"/>
    <w:rsid w:val="009946F9"/>
    <w:rsid w:val="00994FA5"/>
    <w:rsid w:val="009A3932"/>
    <w:rsid w:val="009B0AA1"/>
    <w:rsid w:val="009B2A9E"/>
    <w:rsid w:val="009C691F"/>
    <w:rsid w:val="009C6FC1"/>
    <w:rsid w:val="009D11F9"/>
    <w:rsid w:val="009E10B0"/>
    <w:rsid w:val="009E7CF7"/>
    <w:rsid w:val="009F343A"/>
    <w:rsid w:val="009F6A19"/>
    <w:rsid w:val="00A10BA4"/>
    <w:rsid w:val="00A14E0B"/>
    <w:rsid w:val="00A23220"/>
    <w:rsid w:val="00A30B6A"/>
    <w:rsid w:val="00A37ED7"/>
    <w:rsid w:val="00A40311"/>
    <w:rsid w:val="00A42E3D"/>
    <w:rsid w:val="00A70B35"/>
    <w:rsid w:val="00A72E8D"/>
    <w:rsid w:val="00A73805"/>
    <w:rsid w:val="00A8401E"/>
    <w:rsid w:val="00A857B5"/>
    <w:rsid w:val="00A86FEF"/>
    <w:rsid w:val="00A9156E"/>
    <w:rsid w:val="00A93135"/>
    <w:rsid w:val="00AA3118"/>
    <w:rsid w:val="00AA401A"/>
    <w:rsid w:val="00AA5F59"/>
    <w:rsid w:val="00AB1406"/>
    <w:rsid w:val="00AB1C9B"/>
    <w:rsid w:val="00AB6A04"/>
    <w:rsid w:val="00AB77BB"/>
    <w:rsid w:val="00AC6713"/>
    <w:rsid w:val="00AD4318"/>
    <w:rsid w:val="00AD6CCD"/>
    <w:rsid w:val="00AE0446"/>
    <w:rsid w:val="00AE4B4B"/>
    <w:rsid w:val="00AE75FE"/>
    <w:rsid w:val="00AF0A03"/>
    <w:rsid w:val="00AF1AEF"/>
    <w:rsid w:val="00B00BB5"/>
    <w:rsid w:val="00B0201C"/>
    <w:rsid w:val="00B102EA"/>
    <w:rsid w:val="00B10DCE"/>
    <w:rsid w:val="00B1328D"/>
    <w:rsid w:val="00B16D2B"/>
    <w:rsid w:val="00B2575D"/>
    <w:rsid w:val="00B2576D"/>
    <w:rsid w:val="00B30AA3"/>
    <w:rsid w:val="00B36664"/>
    <w:rsid w:val="00B41EA0"/>
    <w:rsid w:val="00B5145C"/>
    <w:rsid w:val="00B53084"/>
    <w:rsid w:val="00B566A4"/>
    <w:rsid w:val="00B63ABD"/>
    <w:rsid w:val="00B71345"/>
    <w:rsid w:val="00B735A8"/>
    <w:rsid w:val="00B83D2D"/>
    <w:rsid w:val="00BA29A9"/>
    <w:rsid w:val="00BA4906"/>
    <w:rsid w:val="00BA555D"/>
    <w:rsid w:val="00BA65AD"/>
    <w:rsid w:val="00BB2093"/>
    <w:rsid w:val="00BB2517"/>
    <w:rsid w:val="00BB3F7D"/>
    <w:rsid w:val="00BB5374"/>
    <w:rsid w:val="00BB5D4C"/>
    <w:rsid w:val="00BC5F72"/>
    <w:rsid w:val="00BD406C"/>
    <w:rsid w:val="00BD6E93"/>
    <w:rsid w:val="00BF1C7A"/>
    <w:rsid w:val="00BF5DD7"/>
    <w:rsid w:val="00BF71B9"/>
    <w:rsid w:val="00C01E16"/>
    <w:rsid w:val="00C12FCD"/>
    <w:rsid w:val="00C15E96"/>
    <w:rsid w:val="00C20E5A"/>
    <w:rsid w:val="00C30122"/>
    <w:rsid w:val="00C30A46"/>
    <w:rsid w:val="00C339DC"/>
    <w:rsid w:val="00C34917"/>
    <w:rsid w:val="00C35A78"/>
    <w:rsid w:val="00C65F72"/>
    <w:rsid w:val="00C77A20"/>
    <w:rsid w:val="00C815CE"/>
    <w:rsid w:val="00C81D84"/>
    <w:rsid w:val="00C85FCB"/>
    <w:rsid w:val="00C961E7"/>
    <w:rsid w:val="00C966ED"/>
    <w:rsid w:val="00CA1347"/>
    <w:rsid w:val="00CA41F5"/>
    <w:rsid w:val="00CA42CB"/>
    <w:rsid w:val="00CA5C66"/>
    <w:rsid w:val="00CA6DB3"/>
    <w:rsid w:val="00CC04A5"/>
    <w:rsid w:val="00CC1C2F"/>
    <w:rsid w:val="00CC46EF"/>
    <w:rsid w:val="00CC5521"/>
    <w:rsid w:val="00CC5908"/>
    <w:rsid w:val="00CC6B17"/>
    <w:rsid w:val="00CD040D"/>
    <w:rsid w:val="00CD1A37"/>
    <w:rsid w:val="00CD1BC4"/>
    <w:rsid w:val="00D014F9"/>
    <w:rsid w:val="00D21997"/>
    <w:rsid w:val="00D26B6F"/>
    <w:rsid w:val="00D34341"/>
    <w:rsid w:val="00D35377"/>
    <w:rsid w:val="00D35ACF"/>
    <w:rsid w:val="00D41BED"/>
    <w:rsid w:val="00D50A79"/>
    <w:rsid w:val="00D777D5"/>
    <w:rsid w:val="00DA2B4A"/>
    <w:rsid w:val="00DB3B9A"/>
    <w:rsid w:val="00DB7925"/>
    <w:rsid w:val="00DC14CF"/>
    <w:rsid w:val="00DC15F0"/>
    <w:rsid w:val="00DC21AA"/>
    <w:rsid w:val="00DC369B"/>
    <w:rsid w:val="00DC445E"/>
    <w:rsid w:val="00DC5AB4"/>
    <w:rsid w:val="00DD192C"/>
    <w:rsid w:val="00DD3CA7"/>
    <w:rsid w:val="00DE693D"/>
    <w:rsid w:val="00E050AC"/>
    <w:rsid w:val="00E05F94"/>
    <w:rsid w:val="00E15C1C"/>
    <w:rsid w:val="00E329AA"/>
    <w:rsid w:val="00E37DC7"/>
    <w:rsid w:val="00E51276"/>
    <w:rsid w:val="00E608E7"/>
    <w:rsid w:val="00E62195"/>
    <w:rsid w:val="00E7101D"/>
    <w:rsid w:val="00E731DE"/>
    <w:rsid w:val="00E86F6E"/>
    <w:rsid w:val="00E92F97"/>
    <w:rsid w:val="00EB759F"/>
    <w:rsid w:val="00EC1EDF"/>
    <w:rsid w:val="00ED1647"/>
    <w:rsid w:val="00ED1B73"/>
    <w:rsid w:val="00EE01C6"/>
    <w:rsid w:val="00EE1E45"/>
    <w:rsid w:val="00EE544B"/>
    <w:rsid w:val="00EF668D"/>
    <w:rsid w:val="00F06F1D"/>
    <w:rsid w:val="00F13956"/>
    <w:rsid w:val="00F14D1A"/>
    <w:rsid w:val="00F229C9"/>
    <w:rsid w:val="00F24F59"/>
    <w:rsid w:val="00F473C3"/>
    <w:rsid w:val="00F500E0"/>
    <w:rsid w:val="00F5054D"/>
    <w:rsid w:val="00F512A1"/>
    <w:rsid w:val="00F531D6"/>
    <w:rsid w:val="00F62DCA"/>
    <w:rsid w:val="00F646AA"/>
    <w:rsid w:val="00F649F9"/>
    <w:rsid w:val="00F83A2B"/>
    <w:rsid w:val="00F85991"/>
    <w:rsid w:val="00F87E30"/>
    <w:rsid w:val="00F92312"/>
    <w:rsid w:val="00F94FC2"/>
    <w:rsid w:val="00FA16E8"/>
    <w:rsid w:val="00FB18BB"/>
    <w:rsid w:val="00FB5A7E"/>
    <w:rsid w:val="00FB7D97"/>
    <w:rsid w:val="00FC3B5D"/>
    <w:rsid w:val="00FD57B1"/>
    <w:rsid w:val="00FD69CC"/>
    <w:rsid w:val="00FE4D3D"/>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53B2021"/>
  <w15:docId w15:val="{5ADB49EE-51AE-44EB-862F-90AEB52FA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970A78"/>
    <w:pPr>
      <w:ind w:left="720"/>
      <w:contextualSpacing/>
    </w:pPr>
  </w:style>
  <w:style w:type="character" w:styleId="a6">
    <w:name w:val="Hyperlink"/>
    <w:uiPriority w:val="99"/>
    <w:rsid w:val="00DB3B9A"/>
    <w:rPr>
      <w:rFonts w:cs="Times New Roman"/>
      <w:color w:val="0000FF"/>
      <w:u w:val="single"/>
    </w:rPr>
  </w:style>
  <w:style w:type="character" w:styleId="a7">
    <w:name w:val="FollowedHyperlink"/>
    <w:uiPriority w:val="99"/>
    <w:semiHidden/>
    <w:rsid w:val="003B7A0F"/>
    <w:rPr>
      <w:rFonts w:cs="Times New Roman"/>
      <w:color w:val="800080"/>
      <w:u w:val="single"/>
    </w:rPr>
  </w:style>
  <w:style w:type="paragraph" w:styleId="a8">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semiHidden/>
    <w:locked/>
    <w:rsid w:val="003B7A0F"/>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b">
    <w:name w:val="Нижний колонтитул Знак"/>
    <w:link w:val="ac"/>
    <w:uiPriority w:val="99"/>
    <w:locked/>
    <w:rsid w:val="003B7A0F"/>
    <w:rPr>
      <w:rFonts w:cs="Times New Roman"/>
      <w:sz w:val="24"/>
      <w:szCs w:val="24"/>
    </w:rPr>
  </w:style>
  <w:style w:type="character" w:customStyle="1" w:styleId="ad">
    <w:name w:val="Основной текст Знак"/>
    <w:link w:val="ae"/>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_"/>
    <w:link w:val="31"/>
    <w:uiPriority w:val="99"/>
    <w:locked/>
    <w:rsid w:val="003B7A0F"/>
    <w:rPr>
      <w:sz w:val="28"/>
      <w:shd w:val="clear" w:color="auto" w:fill="FFFFFF"/>
    </w:rPr>
  </w:style>
  <w:style w:type="paragraph" w:customStyle="1" w:styleId="31">
    <w:name w:val="Основной текст3"/>
    <w:basedOn w:val="a"/>
    <w:link w:val="af"/>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0">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1">
    <w:name w:val="а Обычный Знак"/>
    <w:link w:val="af2"/>
    <w:uiPriority w:val="99"/>
    <w:locked/>
    <w:rsid w:val="003B7A0F"/>
    <w:rPr>
      <w:sz w:val="24"/>
    </w:rPr>
  </w:style>
  <w:style w:type="paragraph" w:customStyle="1" w:styleId="af2">
    <w:name w:val="а Обычный"/>
    <w:basedOn w:val="a"/>
    <w:link w:val="af1"/>
    <w:uiPriority w:val="99"/>
    <w:rsid w:val="003B7A0F"/>
    <w:pPr>
      <w:widowControl w:val="0"/>
      <w:spacing w:after="0" w:line="240" w:lineRule="auto"/>
      <w:ind w:firstLine="567"/>
      <w:jc w:val="both"/>
    </w:pPr>
    <w:rPr>
      <w:sz w:val="24"/>
      <w:szCs w:val="20"/>
      <w:lang w:eastAsia="ru-RU"/>
    </w:rPr>
  </w:style>
  <w:style w:type="paragraph" w:customStyle="1" w:styleId="af3">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5"/>
    <w:uiPriority w:val="99"/>
    <w:locked/>
    <w:rsid w:val="003B7A0F"/>
    <w:rPr>
      <w:b/>
      <w:i/>
      <w:sz w:val="24"/>
    </w:rPr>
  </w:style>
  <w:style w:type="paragraph" w:customStyle="1" w:styleId="af5">
    <w:name w:val="а Вопросы ПТК"/>
    <w:basedOn w:val="a"/>
    <w:link w:val="af4"/>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e">
    <w:name w:val="Body Text"/>
    <w:basedOn w:val="a"/>
    <w:link w:val="ad"/>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c">
    <w:name w:val="footer"/>
    <w:basedOn w:val="a"/>
    <w:link w:val="ab"/>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99"/>
    <w:qFormat/>
    <w:rsid w:val="0083598A"/>
    <w:rPr>
      <w:sz w:val="22"/>
      <w:szCs w:val="22"/>
      <w:lang w:eastAsia="en-US"/>
    </w:rPr>
  </w:style>
  <w:style w:type="paragraph" w:styleId="af7">
    <w:name w:val="header"/>
    <w:basedOn w:val="a"/>
    <w:link w:val="af8"/>
    <w:uiPriority w:val="99"/>
    <w:rsid w:val="003717AB"/>
    <w:pPr>
      <w:tabs>
        <w:tab w:val="center" w:pos="4677"/>
        <w:tab w:val="right" w:pos="9355"/>
      </w:tabs>
      <w:spacing w:after="0" w:line="240" w:lineRule="auto"/>
    </w:pPr>
  </w:style>
  <w:style w:type="character" w:customStyle="1" w:styleId="af8">
    <w:name w:val="Верхний колонтитул Знак"/>
    <w:link w:val="af7"/>
    <w:uiPriority w:val="99"/>
    <w:locked/>
    <w:rsid w:val="003717AB"/>
    <w:rPr>
      <w:rFonts w:cs="Times New Roman"/>
    </w:rPr>
  </w:style>
  <w:style w:type="paragraph" w:styleId="af9">
    <w:name w:val="Balloon Text"/>
    <w:basedOn w:val="a"/>
    <w:link w:val="afa"/>
    <w:uiPriority w:val="99"/>
    <w:semiHidden/>
    <w:rsid w:val="003717AB"/>
    <w:pPr>
      <w:spacing w:after="0" w:line="240" w:lineRule="auto"/>
    </w:pPr>
    <w:rPr>
      <w:rFonts w:ascii="Segoe UI" w:hAnsi="Segoe UI" w:cs="Segoe UI"/>
      <w:sz w:val="18"/>
      <w:szCs w:val="18"/>
    </w:rPr>
  </w:style>
  <w:style w:type="character" w:customStyle="1" w:styleId="afa">
    <w:name w:val="Текст выноски Знак"/>
    <w:link w:val="af9"/>
    <w:uiPriority w:val="99"/>
    <w:semiHidden/>
    <w:locked/>
    <w:rsid w:val="003717AB"/>
    <w:rPr>
      <w:rFonts w:ascii="Segoe UI" w:hAnsi="Segoe UI" w:cs="Segoe UI"/>
      <w:sz w:val="18"/>
      <w:szCs w:val="18"/>
    </w:rPr>
  </w:style>
  <w:style w:type="character" w:customStyle="1" w:styleId="a5">
    <w:name w:val="Абзац списка Знак"/>
    <w:link w:val="a4"/>
    <w:uiPriority w:val="99"/>
    <w:locked/>
    <w:rsid w:val="001501A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798">
      <w:bodyDiv w:val="1"/>
      <w:marLeft w:val="0"/>
      <w:marRight w:val="0"/>
      <w:marTop w:val="0"/>
      <w:marBottom w:val="0"/>
      <w:divBdr>
        <w:top w:val="none" w:sz="0" w:space="0" w:color="auto"/>
        <w:left w:val="none" w:sz="0" w:space="0" w:color="auto"/>
        <w:bottom w:val="none" w:sz="0" w:space="0" w:color="auto"/>
        <w:right w:val="none" w:sz="0" w:space="0" w:color="auto"/>
      </w:divBdr>
    </w:div>
    <w:div w:id="1887718502">
      <w:marLeft w:val="0"/>
      <w:marRight w:val="0"/>
      <w:marTop w:val="0"/>
      <w:marBottom w:val="0"/>
      <w:divBdr>
        <w:top w:val="none" w:sz="0" w:space="0" w:color="auto"/>
        <w:left w:val="none" w:sz="0" w:space="0" w:color="auto"/>
        <w:bottom w:val="none" w:sz="0" w:space="0" w:color="auto"/>
        <w:right w:val="none" w:sz="0" w:space="0" w:color="auto"/>
      </w:divBdr>
    </w:div>
    <w:div w:id="1887718503">
      <w:marLeft w:val="0"/>
      <w:marRight w:val="0"/>
      <w:marTop w:val="0"/>
      <w:marBottom w:val="0"/>
      <w:divBdr>
        <w:top w:val="none" w:sz="0" w:space="0" w:color="auto"/>
        <w:left w:val="none" w:sz="0" w:space="0" w:color="auto"/>
        <w:bottom w:val="none" w:sz="0" w:space="0" w:color="auto"/>
        <w:right w:val="none" w:sz="0" w:space="0" w:color="auto"/>
      </w:divBdr>
    </w:div>
    <w:div w:id="1887718504">
      <w:marLeft w:val="0"/>
      <w:marRight w:val="0"/>
      <w:marTop w:val="0"/>
      <w:marBottom w:val="0"/>
      <w:divBdr>
        <w:top w:val="none" w:sz="0" w:space="0" w:color="auto"/>
        <w:left w:val="none" w:sz="0" w:space="0" w:color="auto"/>
        <w:bottom w:val="none" w:sz="0" w:space="0" w:color="auto"/>
        <w:right w:val="none" w:sz="0" w:space="0" w:color="auto"/>
      </w:divBdr>
    </w:div>
    <w:div w:id="1887718505">
      <w:marLeft w:val="0"/>
      <w:marRight w:val="0"/>
      <w:marTop w:val="0"/>
      <w:marBottom w:val="0"/>
      <w:divBdr>
        <w:top w:val="none" w:sz="0" w:space="0" w:color="auto"/>
        <w:left w:val="none" w:sz="0" w:space="0" w:color="auto"/>
        <w:bottom w:val="none" w:sz="0" w:space="0" w:color="auto"/>
        <w:right w:val="none" w:sz="0" w:space="0" w:color="auto"/>
      </w:divBdr>
    </w:div>
    <w:div w:id="1887718506">
      <w:marLeft w:val="0"/>
      <w:marRight w:val="0"/>
      <w:marTop w:val="0"/>
      <w:marBottom w:val="0"/>
      <w:divBdr>
        <w:top w:val="none" w:sz="0" w:space="0" w:color="auto"/>
        <w:left w:val="none" w:sz="0" w:space="0" w:color="auto"/>
        <w:bottom w:val="none" w:sz="0" w:space="0" w:color="auto"/>
        <w:right w:val="none" w:sz="0" w:space="0" w:color="auto"/>
      </w:divBdr>
    </w:div>
    <w:div w:id="18877185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8328.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36611.html" TargetMode="External"/><Relationship Id="rId12" Type="http://schemas.openxmlformats.org/officeDocument/2006/relationships/hyperlink" Target="http://www.iprbookshop.ru/5831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9925.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21282.html" TargetMode="External"/><Relationship Id="rId4" Type="http://schemas.openxmlformats.org/officeDocument/2006/relationships/webSettings" Target="webSettings.xml"/><Relationship Id="rId9" Type="http://schemas.openxmlformats.org/officeDocument/2006/relationships/hyperlink" Target="http://www.iprbookshop.ru/58328.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481</TotalTime>
  <Pages>1</Pages>
  <Words>6508</Words>
  <Characters>37100</Characters>
  <Application>Microsoft Office Word</Application>
  <DocSecurity>0</DocSecurity>
  <Lines>309</Lines>
  <Paragraphs>87</Paragraphs>
  <ScaleCrop>false</ScaleCrop>
  <Company/>
  <LinksUpToDate>false</LinksUpToDate>
  <CharactersWithSpaces>43521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29</cp:revision>
  <cp:lastPrinted>2020-04-14T04:24:00Z</cp:lastPrinted>
  <dcterms:created xsi:type="dcterms:W3CDTF">2019-11-29T07:44:00Z</dcterms:created>
  <dcterms:modified xsi:type="dcterms:W3CDTF">2025-04-08T13:06:00Z</dcterms:modified>
</cp:coreProperties>
</file>